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65C" w:rsidRPr="00B45E6B" w:rsidRDefault="00A5165C" w:rsidP="004A6C1C">
      <w:pPr>
        <w:spacing w:line="20" w:lineRule="atLeast"/>
        <w:jc w:val="center"/>
        <w:rPr>
          <w:rFonts w:asciiTheme="minorHAnsi" w:hAnsiTheme="minorHAnsi" w:cs="Arial"/>
          <w:b/>
          <w:bCs/>
          <w:iCs/>
        </w:rPr>
      </w:pPr>
    </w:p>
    <w:p w:rsidR="00485F58" w:rsidRPr="00B45E6B" w:rsidRDefault="00485F58" w:rsidP="004A6C1C">
      <w:pPr>
        <w:spacing w:line="20" w:lineRule="atLeast"/>
        <w:jc w:val="center"/>
        <w:rPr>
          <w:rFonts w:asciiTheme="minorHAnsi" w:hAnsiTheme="minorHAnsi" w:cs="Arial"/>
          <w:b/>
          <w:bCs/>
          <w:iCs/>
          <w:sz w:val="32"/>
          <w:szCs w:val="32"/>
        </w:rPr>
      </w:pPr>
      <w:r w:rsidRPr="00B45E6B">
        <w:rPr>
          <w:rFonts w:asciiTheme="minorHAnsi" w:hAnsiTheme="minorHAnsi" w:cs="Arial"/>
          <w:b/>
          <w:bCs/>
          <w:iCs/>
          <w:sz w:val="32"/>
          <w:szCs w:val="32"/>
        </w:rPr>
        <w:t>FIRE ALARM MAINTENANCE - PROCEDURE FOR SERVICE VISIT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0064"/>
      </w:tblGrid>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Log book will be checked for entries and any necessary action will be taken.</w:t>
            </w:r>
          </w:p>
        </w:tc>
      </w:tr>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Check with staff to see if they have experienced any problems with the system since the last routine service visit.</w:t>
            </w:r>
          </w:p>
        </w:tc>
      </w:tr>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A visual inspection will be made to check whether structural or occupancy changes have affected the compliance of the system with the recommendations of the BS5839-1 for the siting of manual callpoints, automatic fire detectors and fire alarm devices.  The following will be verified:</w:t>
            </w:r>
          </w:p>
        </w:tc>
      </w:tr>
      <w:tr w:rsidR="00485F58" w:rsidRPr="00B45E6B" w:rsidTr="00A80549">
        <w:tc>
          <w:tcPr>
            <w:tcW w:w="534" w:type="dxa"/>
          </w:tcPr>
          <w:p w:rsidR="00485F58" w:rsidRPr="00B45E6B" w:rsidRDefault="00485F58" w:rsidP="004A6C1C">
            <w:pPr>
              <w:spacing w:line="20" w:lineRule="atLeast"/>
              <w:rPr>
                <w:rFonts w:asciiTheme="minorHAnsi" w:hAnsiTheme="minorHAnsi" w:cs="Arial"/>
                <w:sz w:val="18"/>
                <w:szCs w:val="18"/>
              </w:rPr>
            </w:pPr>
          </w:p>
        </w:tc>
        <w:tc>
          <w:tcPr>
            <w:tcW w:w="10064" w:type="dxa"/>
          </w:tcPr>
          <w:p w:rsidR="00485F58" w:rsidRPr="00B45E6B" w:rsidRDefault="00485F58" w:rsidP="004A6C1C">
            <w:pPr>
              <w:numPr>
                <w:ilvl w:val="0"/>
                <w:numId w:val="6"/>
              </w:numPr>
              <w:spacing w:line="20" w:lineRule="atLeast"/>
              <w:rPr>
                <w:rFonts w:asciiTheme="minorHAnsi" w:hAnsiTheme="minorHAnsi" w:cs="Arial"/>
                <w:sz w:val="18"/>
                <w:szCs w:val="18"/>
              </w:rPr>
            </w:pPr>
            <w:r w:rsidRPr="00B45E6B">
              <w:rPr>
                <w:rFonts w:asciiTheme="minorHAnsi" w:hAnsiTheme="minorHAnsi" w:cs="Arial"/>
                <w:sz w:val="18"/>
                <w:szCs w:val="18"/>
              </w:rPr>
              <w:t>All automatic callpoints remain unobstructed and conspicuous.</w:t>
            </w:r>
          </w:p>
          <w:p w:rsidR="00485F58" w:rsidRPr="00B45E6B" w:rsidRDefault="00485F58" w:rsidP="004A6C1C">
            <w:pPr>
              <w:numPr>
                <w:ilvl w:val="0"/>
                <w:numId w:val="6"/>
              </w:numPr>
              <w:spacing w:line="20" w:lineRule="atLeast"/>
              <w:rPr>
                <w:rFonts w:asciiTheme="minorHAnsi" w:hAnsiTheme="minorHAnsi" w:cs="Arial"/>
                <w:sz w:val="18"/>
                <w:szCs w:val="18"/>
              </w:rPr>
            </w:pPr>
            <w:r w:rsidRPr="00B45E6B">
              <w:rPr>
                <w:rFonts w:asciiTheme="minorHAnsi" w:hAnsiTheme="minorHAnsi" w:cs="Arial"/>
                <w:sz w:val="18"/>
                <w:szCs w:val="18"/>
              </w:rPr>
              <w:t>Have any new exits been created without the provision of an adjacent manual callpoint.</w:t>
            </w:r>
          </w:p>
          <w:p w:rsidR="00485F58" w:rsidRPr="00B45E6B" w:rsidRDefault="00485F58" w:rsidP="004A6C1C">
            <w:pPr>
              <w:numPr>
                <w:ilvl w:val="0"/>
                <w:numId w:val="6"/>
              </w:numPr>
              <w:spacing w:line="20" w:lineRule="atLeast"/>
              <w:rPr>
                <w:rFonts w:asciiTheme="minorHAnsi" w:hAnsiTheme="minorHAnsi" w:cs="Arial"/>
                <w:sz w:val="18"/>
                <w:szCs w:val="18"/>
              </w:rPr>
            </w:pPr>
            <w:r w:rsidRPr="00B45E6B">
              <w:rPr>
                <w:rFonts w:asciiTheme="minorHAnsi" w:hAnsiTheme="minorHAnsi" w:cs="Arial"/>
                <w:sz w:val="18"/>
                <w:szCs w:val="18"/>
              </w:rPr>
              <w:t>Have any new or relocated partitions been erected within 500mm horizontally of any automatic fire detector.</w:t>
            </w:r>
          </w:p>
          <w:p w:rsidR="00485F58" w:rsidRPr="00B45E6B" w:rsidRDefault="00485F58" w:rsidP="004A6C1C">
            <w:pPr>
              <w:numPr>
                <w:ilvl w:val="0"/>
                <w:numId w:val="6"/>
              </w:numPr>
              <w:spacing w:line="20" w:lineRule="atLeast"/>
              <w:rPr>
                <w:rFonts w:asciiTheme="minorHAnsi" w:hAnsiTheme="minorHAnsi" w:cs="Arial"/>
                <w:sz w:val="18"/>
                <w:szCs w:val="18"/>
              </w:rPr>
            </w:pPr>
            <w:r w:rsidRPr="00B45E6B">
              <w:rPr>
                <w:rFonts w:asciiTheme="minorHAnsi" w:hAnsiTheme="minorHAnsi" w:cs="Arial"/>
                <w:sz w:val="18"/>
                <w:szCs w:val="18"/>
              </w:rPr>
              <w:t>Are there any storage encroaches within 300mm of ceilings, such as to obviate compliance with section 22.3 of BS5839-1 2013.</w:t>
            </w:r>
          </w:p>
          <w:p w:rsidR="00485F58" w:rsidRPr="00B45E6B" w:rsidRDefault="00485F58" w:rsidP="004A6C1C">
            <w:pPr>
              <w:numPr>
                <w:ilvl w:val="0"/>
                <w:numId w:val="6"/>
              </w:numPr>
              <w:spacing w:line="20" w:lineRule="atLeast"/>
              <w:rPr>
                <w:rFonts w:asciiTheme="minorHAnsi" w:hAnsiTheme="minorHAnsi" w:cs="Arial"/>
                <w:sz w:val="18"/>
                <w:szCs w:val="18"/>
              </w:rPr>
            </w:pPr>
            <w:r w:rsidRPr="00B45E6B">
              <w:rPr>
                <w:rFonts w:asciiTheme="minorHAnsi" w:hAnsiTheme="minorHAnsi" w:cs="Arial"/>
                <w:sz w:val="18"/>
                <w:szCs w:val="18"/>
              </w:rPr>
              <w:t>Check that there is clear space of 500ml maintained below each automatic fire detector and that the ability of the detector to receive the stimulus that is has been designed to detect has not been impeded by other means.</w:t>
            </w:r>
          </w:p>
          <w:p w:rsidR="00485F58" w:rsidRPr="00B45E6B" w:rsidRDefault="00485F58" w:rsidP="004A6C1C">
            <w:pPr>
              <w:numPr>
                <w:ilvl w:val="0"/>
                <w:numId w:val="6"/>
              </w:numPr>
              <w:spacing w:line="20" w:lineRule="atLeast"/>
              <w:rPr>
                <w:rFonts w:asciiTheme="minorHAnsi" w:hAnsiTheme="minorHAnsi" w:cs="Arial"/>
                <w:sz w:val="18"/>
                <w:szCs w:val="18"/>
              </w:rPr>
            </w:pPr>
            <w:r w:rsidRPr="00B45E6B">
              <w:rPr>
                <w:rFonts w:asciiTheme="minorHAnsi" w:hAnsiTheme="minorHAnsi" w:cs="Arial"/>
                <w:sz w:val="18"/>
                <w:szCs w:val="18"/>
              </w:rPr>
              <w:t xml:space="preserve">Are there any changes to the use or occupancy of an area that makes the existing type of automatic fire detector unsuitable for detection of fire or prone to unwanted </w:t>
            </w:r>
            <w:proofErr w:type="gramStart"/>
            <w:r w:rsidRPr="00B45E6B">
              <w:rPr>
                <w:rFonts w:asciiTheme="minorHAnsi" w:hAnsiTheme="minorHAnsi" w:cs="Arial"/>
                <w:sz w:val="18"/>
                <w:szCs w:val="18"/>
              </w:rPr>
              <w:t>alarms.</w:t>
            </w:r>
            <w:proofErr w:type="gramEnd"/>
          </w:p>
          <w:p w:rsidR="00485F58" w:rsidRPr="00B45E6B" w:rsidRDefault="00485F58" w:rsidP="004A6C1C">
            <w:pPr>
              <w:numPr>
                <w:ilvl w:val="0"/>
                <w:numId w:val="6"/>
              </w:numPr>
              <w:spacing w:line="20" w:lineRule="atLeast"/>
              <w:rPr>
                <w:rFonts w:asciiTheme="minorHAnsi" w:hAnsiTheme="minorHAnsi" w:cs="Arial"/>
                <w:sz w:val="18"/>
                <w:szCs w:val="18"/>
              </w:rPr>
            </w:pPr>
            <w:r w:rsidRPr="00B45E6B">
              <w:rPr>
                <w:rFonts w:asciiTheme="minorHAnsi" w:hAnsiTheme="minorHAnsi" w:cs="Arial"/>
                <w:sz w:val="18"/>
                <w:szCs w:val="18"/>
              </w:rPr>
              <w:t>Any building alterations or extensions require additional fire detection and alarm equipment to be installed.</w:t>
            </w:r>
          </w:p>
        </w:tc>
      </w:tr>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The records of false alarms will be checked.  The rate of false alarms during the previous 12 months should be recorded in the log book.  If there are any persistent false alarms these will be investigated.</w:t>
            </w:r>
          </w:p>
        </w:tc>
      </w:tr>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The standby battery will be disconnected and a full load alarm will be simulated.</w:t>
            </w:r>
          </w:p>
        </w:tc>
      </w:tr>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Batteries and their connections will be examined and momentarily load tested with the mains disconnected, their condition will be checked to ensure that they are not likely to fail before the next service visit.</w:t>
            </w:r>
          </w:p>
        </w:tc>
      </w:tr>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Test the alarm functions of the control and indicating equipment by the operation of a detector or callpoint in each zone.  An entry will be made in the log book indicating which initiating devices have been used for these tests.</w:t>
            </w:r>
          </w:p>
        </w:tc>
      </w:tr>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The operation of the fire alarm devices will be checked.  Over the 12 month period all detectors, callpoints, audio visual devices and interfaces will be checked for correct operation as long as full access to rooms/areas is available.</w:t>
            </w:r>
          </w:p>
        </w:tc>
      </w:tr>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All controls and visual indicators at control and indicating equipment will be checked for correct operation.</w:t>
            </w:r>
          </w:p>
        </w:tc>
      </w:tr>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If the fire alarm system is monitored we will check alarm signals to the alarm monitoring centre.</w:t>
            </w:r>
          </w:p>
        </w:tc>
      </w:tr>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All ancillary functions of the control and indicating panel will be tested.</w:t>
            </w:r>
          </w:p>
        </w:tc>
      </w:tr>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All fault indicators and their circuits will be checked.</w:t>
            </w:r>
          </w:p>
        </w:tc>
      </w:tr>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If a printer is installed this will be checked for correct operation.</w:t>
            </w:r>
          </w:p>
        </w:tc>
      </w:tr>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Provide answers to any questions or queries that the client may have.</w:t>
            </w:r>
          </w:p>
        </w:tc>
      </w:tr>
      <w:tr w:rsidR="00485F58" w:rsidRPr="00B45E6B" w:rsidTr="00A80549">
        <w:tc>
          <w:tcPr>
            <w:tcW w:w="534" w:type="dxa"/>
          </w:tcPr>
          <w:p w:rsidR="00485F58" w:rsidRPr="00B45E6B" w:rsidRDefault="00485F58" w:rsidP="004A6C1C">
            <w:pPr>
              <w:numPr>
                <w:ilvl w:val="0"/>
                <w:numId w:val="7"/>
              </w:numPr>
              <w:spacing w:line="20" w:lineRule="atLeast"/>
              <w:rPr>
                <w:rFonts w:asciiTheme="minorHAnsi" w:hAnsiTheme="minorHAnsi" w:cs="Arial"/>
                <w:sz w:val="18"/>
                <w:szCs w:val="18"/>
              </w:rPr>
            </w:pPr>
          </w:p>
        </w:tc>
        <w:tc>
          <w:tcPr>
            <w:tcW w:w="10064" w:type="dxa"/>
          </w:tcPr>
          <w:p w:rsidR="00485F58" w:rsidRPr="00B45E6B" w:rsidRDefault="00485F58" w:rsidP="004A6C1C">
            <w:pPr>
              <w:spacing w:line="20" w:lineRule="atLeast"/>
              <w:rPr>
                <w:rFonts w:asciiTheme="minorHAnsi" w:hAnsiTheme="minorHAnsi" w:cs="Arial"/>
                <w:sz w:val="18"/>
                <w:szCs w:val="18"/>
              </w:rPr>
            </w:pPr>
            <w:r w:rsidRPr="00B45E6B">
              <w:rPr>
                <w:rFonts w:asciiTheme="minorHAnsi" w:hAnsiTheme="minorHAnsi" w:cs="Arial"/>
                <w:sz w:val="18"/>
                <w:szCs w:val="18"/>
              </w:rPr>
              <w:t>On completion of the work, any outstanding defects will be reported to the responsible person.  The system log book will be completed.  A servicing job sheet will be signed by engineer and client.  Certificate of Servicing will be sent in the post along with invoice.</w:t>
            </w:r>
          </w:p>
        </w:tc>
      </w:tr>
    </w:tbl>
    <w:p w:rsidR="00485F58" w:rsidRPr="00B45E6B" w:rsidRDefault="00485F58" w:rsidP="004A6C1C">
      <w:pPr>
        <w:spacing w:line="20" w:lineRule="atLeast"/>
        <w:rPr>
          <w:rFonts w:asciiTheme="minorHAnsi" w:hAnsiTheme="minorHAnsi" w:cs="Arial"/>
        </w:rPr>
      </w:pPr>
    </w:p>
    <w:p w:rsidR="00485F58" w:rsidRPr="00B45E6B" w:rsidRDefault="00485F58" w:rsidP="004A6C1C">
      <w:pPr>
        <w:spacing w:line="20" w:lineRule="atLeast"/>
        <w:jc w:val="center"/>
        <w:rPr>
          <w:rFonts w:asciiTheme="minorHAnsi" w:hAnsiTheme="minorHAnsi" w:cs="Arial"/>
          <w:b/>
          <w:bCs/>
          <w:iCs/>
          <w:sz w:val="32"/>
          <w:szCs w:val="32"/>
        </w:rPr>
      </w:pPr>
      <w:r w:rsidRPr="00B45E6B">
        <w:rPr>
          <w:rFonts w:asciiTheme="minorHAnsi" w:hAnsiTheme="minorHAnsi" w:cs="Arial"/>
          <w:b/>
          <w:bCs/>
          <w:iCs/>
          <w:sz w:val="32"/>
          <w:szCs w:val="32"/>
        </w:rPr>
        <w:t>EMERGENCY LIGHT MAINTENANCE - PROCEDURE</w:t>
      </w:r>
    </w:p>
    <w:p w:rsidR="00485F58" w:rsidRPr="00B45E6B" w:rsidRDefault="00485F58" w:rsidP="004A6C1C">
      <w:pPr>
        <w:spacing w:line="20" w:lineRule="atLeast"/>
        <w:jc w:val="both"/>
        <w:rPr>
          <w:rFonts w:asciiTheme="minorHAnsi" w:hAnsiTheme="minorHAnsi" w:cs="Arial"/>
          <w:sz w:val="18"/>
          <w:szCs w:val="18"/>
        </w:rPr>
      </w:pPr>
      <w:bookmarkStart w:id="0" w:name="_GoBack"/>
      <w:r w:rsidRPr="00B45E6B">
        <w:rPr>
          <w:rFonts w:asciiTheme="minorHAnsi" w:hAnsiTheme="minorHAnsi" w:cs="Arial"/>
          <w:sz w:val="18"/>
          <w:szCs w:val="18"/>
        </w:rPr>
        <w:t>The purpose of emergency lighting testing is to ensure that emergency lights remain fully functional (for the specified duration) during mains electrical failure and that all lighting and exit signs are up to date with current legislation and are adequate for the purpose intended.</w:t>
      </w:r>
    </w:p>
    <w:p w:rsidR="00485F58" w:rsidRPr="00B45E6B" w:rsidRDefault="00485F58" w:rsidP="004A6C1C">
      <w:pPr>
        <w:spacing w:line="20" w:lineRule="atLeast"/>
        <w:jc w:val="both"/>
        <w:rPr>
          <w:rFonts w:asciiTheme="minorHAnsi" w:hAnsiTheme="minorHAnsi" w:cs="Arial"/>
          <w:sz w:val="18"/>
          <w:szCs w:val="18"/>
        </w:rPr>
      </w:pPr>
    </w:p>
    <w:p w:rsidR="00485F58" w:rsidRPr="00B45E6B" w:rsidRDefault="00485F58" w:rsidP="004A6C1C">
      <w:pPr>
        <w:spacing w:line="20" w:lineRule="atLeast"/>
        <w:jc w:val="both"/>
        <w:rPr>
          <w:rFonts w:asciiTheme="minorHAnsi" w:hAnsiTheme="minorHAnsi" w:cs="Arial"/>
          <w:sz w:val="18"/>
          <w:szCs w:val="18"/>
        </w:rPr>
      </w:pPr>
      <w:r w:rsidRPr="00B45E6B">
        <w:rPr>
          <w:rFonts w:asciiTheme="minorHAnsi" w:hAnsiTheme="minorHAnsi" w:cs="Arial"/>
          <w:sz w:val="18"/>
          <w:szCs w:val="18"/>
        </w:rPr>
        <w:t xml:space="preserve">BS5266 recommends that emergency lighting systems are regularly serviced by ‘competent’ persons, these having the necessary knowledge, skills and training to undertake emergency lighting servicing procedures.  </w:t>
      </w:r>
    </w:p>
    <w:p w:rsidR="00485F58" w:rsidRPr="00B45E6B" w:rsidRDefault="00485F58" w:rsidP="004A6C1C">
      <w:pPr>
        <w:spacing w:line="20" w:lineRule="atLeast"/>
        <w:jc w:val="both"/>
        <w:rPr>
          <w:rFonts w:asciiTheme="minorHAnsi" w:hAnsiTheme="minorHAnsi" w:cs="Arial"/>
          <w:sz w:val="18"/>
          <w:szCs w:val="18"/>
        </w:rPr>
      </w:pPr>
    </w:p>
    <w:p w:rsidR="00485F58" w:rsidRPr="00B45E6B" w:rsidRDefault="00485F58" w:rsidP="004A6C1C">
      <w:pPr>
        <w:spacing w:line="20" w:lineRule="atLeast"/>
        <w:jc w:val="both"/>
        <w:rPr>
          <w:rFonts w:asciiTheme="minorHAnsi" w:hAnsiTheme="minorHAnsi" w:cs="Arial"/>
          <w:sz w:val="18"/>
          <w:szCs w:val="18"/>
        </w:rPr>
      </w:pPr>
      <w:r w:rsidRPr="00B45E6B">
        <w:rPr>
          <w:rFonts w:asciiTheme="minorHAnsi" w:hAnsiTheme="minorHAnsi" w:cs="Arial"/>
          <w:sz w:val="18"/>
          <w:szCs w:val="18"/>
        </w:rPr>
        <w:t>Implementation of a periodic system of inspection and testing ensures that the emergency lighting system remains reliable at all times and that in the event of an emergency or power failure, the emergency lighting operates, ensuring that people can safely evacuate the building.</w:t>
      </w:r>
    </w:p>
    <w:p w:rsidR="00485F58" w:rsidRPr="00B45E6B" w:rsidRDefault="00485F58" w:rsidP="004A6C1C">
      <w:pPr>
        <w:spacing w:line="20" w:lineRule="atLeast"/>
        <w:jc w:val="both"/>
        <w:rPr>
          <w:rFonts w:asciiTheme="minorHAnsi" w:hAnsiTheme="minorHAnsi" w:cs="Arial"/>
          <w:sz w:val="18"/>
          <w:szCs w:val="18"/>
        </w:rPr>
      </w:pPr>
    </w:p>
    <w:p w:rsidR="00485F58" w:rsidRPr="00B45E6B" w:rsidRDefault="00485F58" w:rsidP="004A6C1C">
      <w:pPr>
        <w:spacing w:line="20" w:lineRule="atLeast"/>
        <w:jc w:val="both"/>
        <w:rPr>
          <w:rFonts w:asciiTheme="minorHAnsi" w:hAnsiTheme="minorHAnsi" w:cs="Arial"/>
          <w:b/>
          <w:sz w:val="18"/>
          <w:szCs w:val="18"/>
        </w:rPr>
      </w:pPr>
      <w:r w:rsidRPr="00B45E6B">
        <w:rPr>
          <w:rFonts w:asciiTheme="minorHAnsi" w:hAnsiTheme="minorHAnsi" w:cs="Arial"/>
          <w:b/>
          <w:sz w:val="18"/>
          <w:szCs w:val="18"/>
        </w:rPr>
        <w:t>ANNUAL TESTING</w:t>
      </w:r>
    </w:p>
    <w:p w:rsidR="00485F58" w:rsidRPr="00B45E6B" w:rsidRDefault="00485F58" w:rsidP="004A6C1C">
      <w:pPr>
        <w:spacing w:line="20" w:lineRule="atLeast"/>
        <w:jc w:val="both"/>
        <w:rPr>
          <w:rFonts w:asciiTheme="minorHAnsi" w:hAnsiTheme="minorHAnsi" w:cs="Arial"/>
          <w:sz w:val="18"/>
          <w:szCs w:val="18"/>
        </w:rPr>
      </w:pPr>
      <w:r w:rsidRPr="00B45E6B">
        <w:rPr>
          <w:rFonts w:asciiTheme="minorHAnsi" w:hAnsiTheme="minorHAnsi" w:cs="Arial"/>
          <w:sz w:val="18"/>
          <w:szCs w:val="18"/>
        </w:rPr>
        <w:t>In accordance with BS5266-1:2011 Pinnacle Fire &amp; Electrical Limited will carry out a twelve monthly full system inspection and duration test of the emergency lights to include:</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923"/>
      </w:tblGrid>
      <w:tr w:rsidR="00485F58" w:rsidRPr="00B45E6B" w:rsidTr="00A80549">
        <w:tc>
          <w:tcPr>
            <w:tcW w:w="567" w:type="dxa"/>
          </w:tcPr>
          <w:p w:rsidR="00485F58" w:rsidRPr="00B45E6B" w:rsidRDefault="00485F58" w:rsidP="004A6C1C">
            <w:pPr>
              <w:numPr>
                <w:ilvl w:val="0"/>
                <w:numId w:val="12"/>
              </w:numPr>
              <w:spacing w:line="20" w:lineRule="atLeast"/>
              <w:contextualSpacing/>
              <w:jc w:val="both"/>
              <w:rPr>
                <w:rFonts w:asciiTheme="minorHAnsi" w:hAnsiTheme="minorHAnsi" w:cs="Arial"/>
                <w:sz w:val="18"/>
                <w:szCs w:val="18"/>
              </w:rPr>
            </w:pPr>
          </w:p>
        </w:tc>
        <w:tc>
          <w:tcPr>
            <w:tcW w:w="9923" w:type="dxa"/>
          </w:tcPr>
          <w:p w:rsidR="00485F58" w:rsidRPr="00B45E6B" w:rsidRDefault="00485F58" w:rsidP="004A6C1C">
            <w:pPr>
              <w:spacing w:line="20" w:lineRule="atLeast"/>
              <w:jc w:val="both"/>
              <w:rPr>
                <w:rFonts w:asciiTheme="minorHAnsi" w:hAnsiTheme="minorHAnsi" w:cs="Arial"/>
                <w:sz w:val="18"/>
                <w:szCs w:val="18"/>
              </w:rPr>
            </w:pPr>
            <w:r w:rsidRPr="00B45E6B">
              <w:rPr>
                <w:rFonts w:asciiTheme="minorHAnsi" w:hAnsiTheme="minorHAnsi" w:cs="Arial"/>
                <w:sz w:val="18"/>
                <w:szCs w:val="18"/>
              </w:rPr>
              <w:t>Luminaire full duration testing</w:t>
            </w:r>
          </w:p>
        </w:tc>
      </w:tr>
      <w:tr w:rsidR="00485F58" w:rsidRPr="00B45E6B" w:rsidTr="00A80549">
        <w:tc>
          <w:tcPr>
            <w:tcW w:w="567" w:type="dxa"/>
          </w:tcPr>
          <w:p w:rsidR="00485F58" w:rsidRPr="00B45E6B" w:rsidRDefault="00485F58" w:rsidP="004A6C1C">
            <w:pPr>
              <w:numPr>
                <w:ilvl w:val="0"/>
                <w:numId w:val="12"/>
              </w:numPr>
              <w:spacing w:line="20" w:lineRule="atLeast"/>
              <w:contextualSpacing/>
              <w:jc w:val="both"/>
              <w:rPr>
                <w:rFonts w:asciiTheme="minorHAnsi" w:hAnsiTheme="minorHAnsi" w:cs="Arial"/>
                <w:sz w:val="18"/>
                <w:szCs w:val="18"/>
              </w:rPr>
            </w:pPr>
          </w:p>
        </w:tc>
        <w:tc>
          <w:tcPr>
            <w:tcW w:w="9923" w:type="dxa"/>
          </w:tcPr>
          <w:p w:rsidR="00485F58" w:rsidRPr="00B45E6B" w:rsidRDefault="00485F58" w:rsidP="004A6C1C">
            <w:pPr>
              <w:spacing w:line="20" w:lineRule="atLeast"/>
              <w:jc w:val="both"/>
              <w:rPr>
                <w:rFonts w:asciiTheme="minorHAnsi" w:hAnsiTheme="minorHAnsi" w:cs="Arial"/>
                <w:sz w:val="18"/>
                <w:szCs w:val="18"/>
              </w:rPr>
            </w:pPr>
            <w:r w:rsidRPr="00B45E6B">
              <w:rPr>
                <w:rFonts w:asciiTheme="minorHAnsi" w:hAnsiTheme="minorHAnsi" w:cs="Arial"/>
                <w:sz w:val="18"/>
                <w:szCs w:val="18"/>
              </w:rPr>
              <w:t>Cleaning of diffusers/lamps where required</w:t>
            </w:r>
          </w:p>
        </w:tc>
      </w:tr>
      <w:tr w:rsidR="00485F58" w:rsidRPr="00B45E6B" w:rsidTr="00A80549">
        <w:tc>
          <w:tcPr>
            <w:tcW w:w="567" w:type="dxa"/>
          </w:tcPr>
          <w:p w:rsidR="00485F58" w:rsidRPr="00B45E6B" w:rsidRDefault="00485F58" w:rsidP="004A6C1C">
            <w:pPr>
              <w:numPr>
                <w:ilvl w:val="0"/>
                <w:numId w:val="12"/>
              </w:numPr>
              <w:spacing w:line="20" w:lineRule="atLeast"/>
              <w:contextualSpacing/>
              <w:jc w:val="both"/>
              <w:rPr>
                <w:rFonts w:asciiTheme="minorHAnsi" w:hAnsiTheme="minorHAnsi" w:cs="Arial"/>
                <w:sz w:val="18"/>
                <w:szCs w:val="18"/>
              </w:rPr>
            </w:pPr>
          </w:p>
        </w:tc>
        <w:tc>
          <w:tcPr>
            <w:tcW w:w="9923" w:type="dxa"/>
          </w:tcPr>
          <w:p w:rsidR="00485F58" w:rsidRPr="00B45E6B" w:rsidRDefault="00485F58" w:rsidP="004A6C1C">
            <w:pPr>
              <w:spacing w:line="20" w:lineRule="atLeast"/>
              <w:jc w:val="both"/>
              <w:rPr>
                <w:rFonts w:asciiTheme="minorHAnsi" w:hAnsiTheme="minorHAnsi" w:cs="Arial"/>
                <w:sz w:val="18"/>
                <w:szCs w:val="18"/>
              </w:rPr>
            </w:pPr>
            <w:r w:rsidRPr="00B45E6B">
              <w:rPr>
                <w:rFonts w:asciiTheme="minorHAnsi" w:hAnsiTheme="minorHAnsi" w:cs="Arial"/>
                <w:sz w:val="18"/>
                <w:szCs w:val="18"/>
              </w:rPr>
              <w:t>Battery charging functional check</w:t>
            </w:r>
          </w:p>
        </w:tc>
      </w:tr>
      <w:tr w:rsidR="00485F58" w:rsidRPr="00B45E6B" w:rsidTr="00A80549">
        <w:tc>
          <w:tcPr>
            <w:tcW w:w="567" w:type="dxa"/>
          </w:tcPr>
          <w:p w:rsidR="00485F58" w:rsidRPr="00B45E6B" w:rsidRDefault="00485F58" w:rsidP="004A6C1C">
            <w:pPr>
              <w:numPr>
                <w:ilvl w:val="0"/>
                <w:numId w:val="12"/>
              </w:numPr>
              <w:spacing w:line="20" w:lineRule="atLeast"/>
              <w:contextualSpacing/>
              <w:jc w:val="both"/>
              <w:rPr>
                <w:rFonts w:asciiTheme="minorHAnsi" w:hAnsiTheme="minorHAnsi" w:cs="Arial"/>
                <w:sz w:val="18"/>
                <w:szCs w:val="18"/>
              </w:rPr>
            </w:pPr>
          </w:p>
        </w:tc>
        <w:tc>
          <w:tcPr>
            <w:tcW w:w="9923" w:type="dxa"/>
          </w:tcPr>
          <w:p w:rsidR="00485F58" w:rsidRPr="00B45E6B" w:rsidRDefault="00485F58" w:rsidP="004A6C1C">
            <w:pPr>
              <w:spacing w:line="20" w:lineRule="atLeast"/>
              <w:jc w:val="both"/>
              <w:rPr>
                <w:rFonts w:asciiTheme="minorHAnsi" w:hAnsiTheme="minorHAnsi" w:cs="Arial"/>
                <w:sz w:val="18"/>
                <w:szCs w:val="18"/>
              </w:rPr>
            </w:pPr>
            <w:r w:rsidRPr="00B45E6B">
              <w:rPr>
                <w:rFonts w:asciiTheme="minorHAnsi" w:hAnsiTheme="minorHAnsi" w:cs="Arial"/>
                <w:sz w:val="18"/>
                <w:szCs w:val="18"/>
              </w:rPr>
              <w:t>Numbering of luminaires where required</w:t>
            </w:r>
          </w:p>
        </w:tc>
      </w:tr>
      <w:tr w:rsidR="00485F58" w:rsidRPr="00B45E6B" w:rsidTr="00A80549">
        <w:tc>
          <w:tcPr>
            <w:tcW w:w="567" w:type="dxa"/>
          </w:tcPr>
          <w:p w:rsidR="00485F58" w:rsidRPr="00B45E6B" w:rsidRDefault="00485F58" w:rsidP="004A6C1C">
            <w:pPr>
              <w:numPr>
                <w:ilvl w:val="0"/>
                <w:numId w:val="12"/>
              </w:numPr>
              <w:spacing w:line="20" w:lineRule="atLeast"/>
              <w:contextualSpacing/>
              <w:jc w:val="both"/>
              <w:rPr>
                <w:rFonts w:asciiTheme="minorHAnsi" w:hAnsiTheme="minorHAnsi" w:cs="Arial"/>
                <w:sz w:val="18"/>
                <w:szCs w:val="18"/>
              </w:rPr>
            </w:pPr>
          </w:p>
        </w:tc>
        <w:tc>
          <w:tcPr>
            <w:tcW w:w="9923" w:type="dxa"/>
          </w:tcPr>
          <w:p w:rsidR="00485F58" w:rsidRPr="00B45E6B" w:rsidRDefault="00485F58" w:rsidP="004A6C1C">
            <w:pPr>
              <w:spacing w:line="20" w:lineRule="atLeast"/>
              <w:jc w:val="both"/>
              <w:rPr>
                <w:rFonts w:asciiTheme="minorHAnsi" w:hAnsiTheme="minorHAnsi" w:cs="Arial"/>
                <w:sz w:val="18"/>
                <w:szCs w:val="18"/>
              </w:rPr>
            </w:pPr>
            <w:r w:rsidRPr="00B45E6B">
              <w:rPr>
                <w:rFonts w:asciiTheme="minorHAnsi" w:hAnsiTheme="minorHAnsi" w:cs="Arial"/>
                <w:sz w:val="18"/>
                <w:szCs w:val="18"/>
              </w:rPr>
              <w:t>Emergency light certification and/or log books, test results</w:t>
            </w:r>
          </w:p>
        </w:tc>
      </w:tr>
      <w:tr w:rsidR="00485F58" w:rsidRPr="00B45E6B" w:rsidTr="00A80549">
        <w:tc>
          <w:tcPr>
            <w:tcW w:w="567" w:type="dxa"/>
          </w:tcPr>
          <w:p w:rsidR="00485F58" w:rsidRPr="00B45E6B" w:rsidRDefault="00485F58" w:rsidP="004A6C1C">
            <w:pPr>
              <w:numPr>
                <w:ilvl w:val="0"/>
                <w:numId w:val="12"/>
              </w:numPr>
              <w:spacing w:line="20" w:lineRule="atLeast"/>
              <w:contextualSpacing/>
              <w:jc w:val="both"/>
              <w:rPr>
                <w:rFonts w:asciiTheme="minorHAnsi" w:hAnsiTheme="minorHAnsi" w:cs="Arial"/>
                <w:sz w:val="18"/>
                <w:szCs w:val="18"/>
              </w:rPr>
            </w:pPr>
          </w:p>
        </w:tc>
        <w:tc>
          <w:tcPr>
            <w:tcW w:w="9923" w:type="dxa"/>
          </w:tcPr>
          <w:p w:rsidR="00485F58" w:rsidRPr="00B45E6B" w:rsidRDefault="00485F58" w:rsidP="004A6C1C">
            <w:pPr>
              <w:spacing w:line="20" w:lineRule="atLeast"/>
              <w:jc w:val="both"/>
              <w:rPr>
                <w:rFonts w:asciiTheme="minorHAnsi" w:hAnsiTheme="minorHAnsi" w:cs="Arial"/>
                <w:sz w:val="18"/>
                <w:szCs w:val="18"/>
              </w:rPr>
            </w:pPr>
            <w:r w:rsidRPr="00B45E6B">
              <w:rPr>
                <w:rFonts w:asciiTheme="minorHAnsi" w:hAnsiTheme="minorHAnsi" w:cs="Arial"/>
                <w:sz w:val="18"/>
                <w:szCs w:val="18"/>
              </w:rPr>
              <w:t>Report on any deviations from the standard</w:t>
            </w:r>
          </w:p>
        </w:tc>
      </w:tr>
      <w:bookmarkEnd w:id="0"/>
    </w:tbl>
    <w:p w:rsidR="008E391A" w:rsidRPr="00B45E6B" w:rsidRDefault="008E391A" w:rsidP="00B45E6B">
      <w:pPr>
        <w:keepNext/>
        <w:spacing w:before="240" w:after="60" w:line="20" w:lineRule="atLeast"/>
        <w:outlineLvl w:val="1"/>
        <w:rPr>
          <w:rFonts w:asciiTheme="minorHAnsi" w:hAnsiTheme="minorHAnsi" w:cs="Arial"/>
          <w:sz w:val="18"/>
          <w:szCs w:val="18"/>
        </w:rPr>
      </w:pPr>
    </w:p>
    <w:sectPr w:rsidR="008E391A" w:rsidRPr="00B45E6B" w:rsidSect="007F11D9">
      <w:headerReference w:type="default" r:id="rId9"/>
      <w:footerReference w:type="default" r:id="rId10"/>
      <w:pgSz w:w="12240" w:h="15840" w:code="1"/>
      <w:pgMar w:top="57" w:right="907" w:bottom="0" w:left="1134" w:header="5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A8A" w:rsidRDefault="00457A8A">
      <w:r>
        <w:separator/>
      </w:r>
    </w:p>
  </w:endnote>
  <w:endnote w:type="continuationSeparator" w:id="0">
    <w:p w:rsidR="00457A8A" w:rsidRDefault="00457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3ED" w:rsidRDefault="00485F58" w:rsidP="00BB7D6A">
    <w:pPr>
      <w:pStyle w:val="Footer"/>
      <w:tabs>
        <w:tab w:val="left" w:pos="2340"/>
        <w:tab w:val="left" w:pos="4320"/>
        <w:tab w:val="left" w:pos="5760"/>
      </w:tabs>
      <w:rPr>
        <w:rFonts w:ascii="Verdana" w:hAnsi="Verdana"/>
        <w:sz w:val="12"/>
        <w:szCs w:val="12"/>
      </w:rPr>
    </w:pPr>
    <w:r>
      <w:rPr>
        <w:rFonts w:ascii="Verdana" w:hAnsi="Verdana"/>
        <w:noProof/>
        <w:sz w:val="12"/>
        <w:szCs w:val="12"/>
        <w:lang w:eastAsia="en-GB"/>
      </w:rPr>
      <mc:AlternateContent>
        <mc:Choice Requires="wps">
          <w:drawing>
            <wp:anchor distT="0" distB="0" distL="114300" distR="114300" simplePos="0" relativeHeight="251658240" behindDoc="0" locked="0" layoutInCell="1" allowOverlap="1" wp14:anchorId="7D216232" wp14:editId="04C11706">
              <wp:simplePos x="0" y="0"/>
              <wp:positionH relativeFrom="column">
                <wp:posOffset>-571500</wp:posOffset>
              </wp:positionH>
              <wp:positionV relativeFrom="paragraph">
                <wp:posOffset>-21590</wp:posOffset>
              </wp:positionV>
              <wp:extent cx="7429500" cy="0"/>
              <wp:effectExtent l="5715" t="13970" r="13335" b="5080"/>
              <wp:wrapNone/>
              <wp:docPr id="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7pt" to="540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KMRFg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7G49Ca3rgCIiq1taE4elKvZqPpd4eUrlqi9jxSfDsbyMtCRvIuJWycgQt2/RfNIIYcvI59&#10;OjW2C5DQAXSKcpzvcvCTRxQOn/LRfJKCavTmS0hxSzTW+c9cdygYJZZAOgKT48b5QIQUt5Bwj9Jr&#10;IWVUWyrUl3g+GU1igtNSsOAMYc7ud5W06EhgXtbrFL5YFXgew6w+KBbBWk7Y6mp7IuTFhsulCnhQ&#10;CtC5WpeB+DFP56vZapYP8tF0NcjTuh58Wlf5YLrOnib1uK6qOvsZqGV50QrGuArsbsOZ5X8n/vWZ&#10;XMbqPp73NiTv0WO/gOztH0lHLYN8l0HYaXbe2pvGMI8x+Pp2wsA/7sF+fOHLXwAAAP//AwBQSwME&#10;FAAGAAgAAAAhAIA/5Z3dAAAACgEAAA8AAABkcnMvZG93bnJldi54bWxMj0FPwzAMhe9I/IfISNy2&#10;ZICqUZpOE4ILnNimSdyyxmu7Nk5pvK78e1JxgJv9/PT8vWw1ulYM2Ifak4bFXIFAKrytqdSw277O&#10;liACG7Km9YQavjHAKr++ykxq/YU+cNhwKWIIhdRoqJi7VMpQVOhMmPsOKd6OvneG49qX0vbmEsNd&#10;K++USqQzNcUPlenwucKi2ZydBk5OvLfJ11uz2DX7T/WuBrV+0fr2Zlw/gWAc+c8ME35EhzwyHfyZ&#10;bBCthtmjil04DvcPICaDWk7K4VeReSb/V8h/AAAA//8DAFBLAQItABQABgAIAAAAIQC2gziS/gAA&#10;AOEBAAATAAAAAAAAAAAAAAAAAAAAAABbQ29udGVudF9UeXBlc10ueG1sUEsBAi0AFAAGAAgAAAAh&#10;ADj9If/WAAAAlAEAAAsAAAAAAAAAAAAAAAAALwEAAF9yZWxzLy5yZWxzUEsBAi0AFAAGAAgAAAAh&#10;AGgMoxEWAgAAKQQAAA4AAAAAAAAAAAAAAAAALgIAAGRycy9lMm9Eb2MueG1sUEsBAi0AFAAGAAgA&#10;AAAhAIA/5Z3dAAAACgEAAA8AAAAAAAAAAAAAAAAAcAQAAGRycy9kb3ducmV2LnhtbFBLBQYAAAAA&#10;BAAEAPMAAAB6BQAAAAA=&#10;" strokecolor="red"/>
          </w:pict>
        </mc:Fallback>
      </mc:AlternateContent>
    </w:r>
    <w:r w:rsidR="005F03ED">
      <w:rPr>
        <w:rFonts w:ascii="Verdana" w:hAnsi="Verdana"/>
        <w:sz w:val="12"/>
        <w:szCs w:val="12"/>
      </w:rPr>
      <w:t xml:space="preserve">    </w:t>
    </w:r>
    <w:r>
      <w:rPr>
        <w:rFonts w:ascii="Verdana" w:hAnsi="Verdana"/>
        <w:noProof/>
        <w:sz w:val="12"/>
        <w:szCs w:val="12"/>
        <w:lang w:eastAsia="en-GB"/>
      </w:rPr>
      <w:drawing>
        <wp:inline distT="0" distB="0" distL="0" distR="0" wp14:anchorId="7E9CE238" wp14:editId="639F8284">
          <wp:extent cx="685800" cy="427355"/>
          <wp:effectExtent l="0" t="0" r="0" b="0"/>
          <wp:docPr id="27" name="Picture 27" descr="File3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ile339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27355"/>
                  </a:xfrm>
                  <a:prstGeom prst="rect">
                    <a:avLst/>
                  </a:prstGeom>
                  <a:noFill/>
                </pic:spPr>
              </pic:pic>
            </a:graphicData>
          </a:graphic>
        </wp:inline>
      </w:drawing>
    </w:r>
    <w:r w:rsidR="005F03ED">
      <w:rPr>
        <w:rFonts w:ascii="Verdana" w:hAnsi="Verdana"/>
        <w:sz w:val="12"/>
        <w:szCs w:val="12"/>
      </w:rPr>
      <w:t xml:space="preserve">                        Registered Office:  </w:t>
    </w:r>
    <w:smartTag w:uri="urn:schemas-microsoft-com:office:smarttags" w:element="Street">
      <w:smartTag w:uri="urn:schemas-microsoft-com:office:smarttags" w:element="address">
        <w:r w:rsidR="005F03ED">
          <w:rPr>
            <w:rFonts w:ascii="Verdana" w:hAnsi="Verdana"/>
            <w:sz w:val="12"/>
            <w:szCs w:val="12"/>
          </w:rPr>
          <w:t>Ryefield Court</w:t>
        </w:r>
      </w:smartTag>
    </w:smartTag>
    <w:r w:rsidR="005F03ED">
      <w:rPr>
        <w:rFonts w:ascii="Verdana" w:hAnsi="Verdana"/>
        <w:sz w:val="12"/>
        <w:szCs w:val="12"/>
      </w:rPr>
      <w:t xml:space="preserve">, </w:t>
    </w:r>
    <w:smartTag w:uri="urn:schemas-microsoft-com:office:smarttags" w:element="Street">
      <w:smartTag w:uri="urn:schemas-microsoft-com:office:smarttags" w:element="address">
        <w:r w:rsidR="005F03ED">
          <w:rPr>
            <w:rFonts w:ascii="Verdana" w:hAnsi="Verdana"/>
            <w:sz w:val="12"/>
            <w:szCs w:val="12"/>
          </w:rPr>
          <w:t>81 Joel Street</w:t>
        </w:r>
      </w:smartTag>
    </w:smartTag>
    <w:r w:rsidR="005F03ED">
      <w:rPr>
        <w:rFonts w:ascii="Verdana" w:hAnsi="Verdana"/>
        <w:sz w:val="12"/>
        <w:szCs w:val="12"/>
      </w:rPr>
      <w:t xml:space="preserve">, Northwood Hills, Middlesex HA6 1LL                                       </w:t>
    </w:r>
    <w:r>
      <w:rPr>
        <w:noProof/>
        <w:lang w:eastAsia="en-GB"/>
      </w:rPr>
      <w:drawing>
        <wp:inline distT="0" distB="0" distL="0" distR="0" wp14:anchorId="795EEBAC" wp14:editId="49843100">
          <wp:extent cx="685800" cy="533400"/>
          <wp:effectExtent l="0" t="0" r="0" b="0"/>
          <wp:docPr id="28" name="Pictur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533400"/>
                  </a:xfrm>
                  <a:prstGeom prst="rect">
                    <a:avLst/>
                  </a:prstGeom>
                  <a:noFill/>
                  <a:ln>
                    <a:noFill/>
                  </a:ln>
                </pic:spPr>
              </pic:pic>
            </a:graphicData>
          </a:graphic>
        </wp:inline>
      </w:drawing>
    </w:r>
    <w:r w:rsidR="005F03ED">
      <w:rPr>
        <w:rFonts w:ascii="Verdana" w:hAnsi="Verdana"/>
        <w:sz w:val="12"/>
        <w:szCs w:val="12"/>
      </w:rPr>
      <w:t xml:space="preserve">               </w:t>
    </w:r>
  </w:p>
  <w:p w:rsidR="00693B68" w:rsidRDefault="006D29EF" w:rsidP="00693B68">
    <w:pPr>
      <w:pStyle w:val="Footer"/>
      <w:tabs>
        <w:tab w:val="clear" w:pos="4320"/>
        <w:tab w:val="left" w:pos="1980"/>
        <w:tab w:val="left" w:pos="3780"/>
        <w:tab w:val="left" w:pos="5760"/>
      </w:tabs>
      <w:rPr>
        <w:rFonts w:ascii="Verdana" w:hAnsi="Verdana"/>
        <w:sz w:val="12"/>
        <w:szCs w:val="12"/>
      </w:rPr>
    </w:pPr>
    <w:r>
      <w:rPr>
        <w:rFonts w:ascii="Verdana" w:hAnsi="Verdana"/>
        <w:sz w:val="12"/>
        <w:szCs w:val="12"/>
      </w:rPr>
      <w:tab/>
    </w:r>
    <w:r w:rsidR="005F03ED">
      <w:rPr>
        <w:rFonts w:ascii="Verdana" w:hAnsi="Verdana"/>
        <w:sz w:val="12"/>
        <w:szCs w:val="12"/>
      </w:rPr>
      <w:t xml:space="preserve">       </w:t>
    </w:r>
    <w:r w:rsidR="008767F5">
      <w:rPr>
        <w:rFonts w:ascii="Verdana" w:hAnsi="Verdana"/>
        <w:sz w:val="12"/>
        <w:szCs w:val="12"/>
      </w:rPr>
      <w:t>Company Registration No:  7565325                        Registered VAT No:  441966727</w:t>
    </w:r>
  </w:p>
  <w:p w:rsidR="00973298" w:rsidRDefault="00CE0255" w:rsidP="00693B68">
    <w:pPr>
      <w:pStyle w:val="Footer"/>
      <w:tabs>
        <w:tab w:val="clear" w:pos="4320"/>
        <w:tab w:val="left" w:pos="1980"/>
        <w:tab w:val="left" w:pos="3780"/>
        <w:tab w:val="left" w:pos="5760"/>
      </w:tabs>
    </w:pPr>
    <w:r>
      <w:tab/>
      <w:t xml:space="preserve">                                                                                                               </w:t>
    </w:r>
    <w:r w:rsidR="00266C87">
      <w:t xml:space="preserve">              </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A8A" w:rsidRDefault="00457A8A">
      <w:r>
        <w:separator/>
      </w:r>
    </w:p>
  </w:footnote>
  <w:footnote w:type="continuationSeparator" w:id="0">
    <w:p w:rsidR="00457A8A" w:rsidRDefault="00457A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6CB" w:rsidRDefault="00485F58" w:rsidP="00D656CB">
    <w:pPr>
      <w:pStyle w:val="Header"/>
      <w:rPr>
        <w:rFonts w:ascii="Verdana" w:hAnsi="Verdana"/>
        <w:b/>
        <w:bCs/>
        <w:color w:val="FF0000"/>
        <w:sz w:val="30"/>
        <w:szCs w:val="30"/>
      </w:rPr>
    </w:pPr>
    <w:r>
      <w:rPr>
        <w:rFonts w:ascii="Verdana" w:hAnsi="Verdana"/>
        <w:b/>
        <w:noProof/>
        <w:color w:val="FF0000"/>
        <w:sz w:val="30"/>
        <w:szCs w:val="30"/>
        <w:lang w:eastAsia="en-GB"/>
      </w:rPr>
      <mc:AlternateContent>
        <mc:Choice Requires="wpg">
          <w:drawing>
            <wp:anchor distT="0" distB="0" distL="114300" distR="114300" simplePos="0" relativeHeight="251657216" behindDoc="0" locked="0" layoutInCell="1" allowOverlap="1" wp14:anchorId="28C0D07C" wp14:editId="080AE2DE">
              <wp:simplePos x="0" y="0"/>
              <wp:positionH relativeFrom="column">
                <wp:posOffset>-457200</wp:posOffset>
              </wp:positionH>
              <wp:positionV relativeFrom="paragraph">
                <wp:posOffset>-125095</wp:posOffset>
              </wp:positionV>
              <wp:extent cx="7429500" cy="1143000"/>
              <wp:effectExtent l="0" t="0" r="3810" b="3175"/>
              <wp:wrapNone/>
              <wp:docPr id="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29500" cy="1143000"/>
                        <a:chOff x="414" y="207"/>
                        <a:chExt cx="11700" cy="1800"/>
                      </a:xfrm>
                    </wpg:grpSpPr>
                    <wps:wsp>
                      <wps:cNvPr id="8" name="Rectangle 10"/>
                      <wps:cNvSpPr>
                        <a:spLocks noChangeArrowheads="1"/>
                      </wps:cNvSpPr>
                      <wps:spPr bwMode="auto">
                        <a:xfrm>
                          <a:off x="7434" y="567"/>
                          <a:ext cx="4680" cy="144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6CB" w:rsidRPr="008E391A" w:rsidRDefault="00D656CB" w:rsidP="008E391A">
                            <w:pPr>
                              <w:tabs>
                                <w:tab w:val="left" w:pos="1080"/>
                              </w:tabs>
                              <w:autoSpaceDE w:val="0"/>
                              <w:autoSpaceDN w:val="0"/>
                              <w:adjustRightInd w:val="0"/>
                              <w:rPr>
                                <w:rFonts w:ascii="Verdana" w:hAnsi="Verdana" w:cs="Verdana"/>
                                <w:color w:val="000000"/>
                                <w:sz w:val="16"/>
                                <w:szCs w:val="16"/>
                              </w:rPr>
                            </w:pPr>
                            <w:r w:rsidRPr="008E391A">
                              <w:rPr>
                                <w:rFonts w:ascii="Verdana" w:hAnsi="Verdana" w:cs="Verdana"/>
                                <w:color w:val="000000"/>
                                <w:sz w:val="16"/>
                                <w:szCs w:val="16"/>
                              </w:rPr>
                              <w:t xml:space="preserve">Address:  </w:t>
                            </w:r>
                            <w:r w:rsidRPr="008E391A">
                              <w:rPr>
                                <w:rFonts w:ascii="Verdana" w:hAnsi="Verdana" w:cs="Verdana"/>
                                <w:color w:val="000000"/>
                                <w:sz w:val="16"/>
                                <w:szCs w:val="16"/>
                              </w:rPr>
                              <w:tab/>
                              <w:t xml:space="preserve">Morritt House, 60 Station Approach, </w:t>
                            </w:r>
                          </w:p>
                          <w:p w:rsidR="00D656CB" w:rsidRPr="008E391A" w:rsidRDefault="00D656CB" w:rsidP="008E391A">
                            <w:pPr>
                              <w:tabs>
                                <w:tab w:val="left" w:pos="1080"/>
                              </w:tabs>
                              <w:autoSpaceDE w:val="0"/>
                              <w:autoSpaceDN w:val="0"/>
                              <w:adjustRightInd w:val="0"/>
                              <w:rPr>
                                <w:rFonts w:ascii="Verdana" w:hAnsi="Verdana" w:cs="Verdana"/>
                                <w:color w:val="000000"/>
                                <w:sz w:val="16"/>
                                <w:szCs w:val="16"/>
                              </w:rPr>
                            </w:pPr>
                            <w:r w:rsidRPr="008E391A">
                              <w:rPr>
                                <w:rFonts w:ascii="Verdana" w:hAnsi="Verdana" w:cs="Verdana"/>
                                <w:color w:val="000000"/>
                                <w:sz w:val="16"/>
                                <w:szCs w:val="16"/>
                              </w:rPr>
                              <w:t xml:space="preserve">               </w:t>
                            </w:r>
                            <w:r w:rsidRPr="008E391A">
                              <w:rPr>
                                <w:rFonts w:ascii="Verdana" w:hAnsi="Verdana" w:cs="Verdana"/>
                                <w:color w:val="000000"/>
                                <w:sz w:val="16"/>
                                <w:szCs w:val="16"/>
                              </w:rPr>
                              <w:tab/>
                              <w:t xml:space="preserve">Ruislip, </w:t>
                            </w:r>
                            <w:r w:rsidR="00720378" w:rsidRPr="008E391A">
                              <w:rPr>
                                <w:rFonts w:ascii="Verdana" w:hAnsi="Verdana" w:cs="Verdana"/>
                                <w:color w:val="000000"/>
                                <w:sz w:val="16"/>
                                <w:szCs w:val="16"/>
                              </w:rPr>
                              <w:t>Middlesex HA4</w:t>
                            </w:r>
                            <w:r w:rsidRPr="008E391A">
                              <w:rPr>
                                <w:rFonts w:ascii="Verdana" w:hAnsi="Verdana" w:cs="Verdana"/>
                                <w:color w:val="000000"/>
                                <w:sz w:val="16"/>
                                <w:szCs w:val="16"/>
                              </w:rPr>
                              <w:t xml:space="preserve"> 6SA</w:t>
                            </w:r>
                          </w:p>
                          <w:p w:rsidR="00D656CB" w:rsidRPr="008E391A" w:rsidRDefault="00D656CB" w:rsidP="008E391A">
                            <w:pPr>
                              <w:tabs>
                                <w:tab w:val="left" w:pos="1080"/>
                              </w:tabs>
                              <w:autoSpaceDE w:val="0"/>
                              <w:autoSpaceDN w:val="0"/>
                              <w:adjustRightInd w:val="0"/>
                              <w:rPr>
                                <w:rFonts w:ascii="Verdana" w:hAnsi="Verdana" w:cs="Verdana"/>
                                <w:color w:val="000000"/>
                                <w:sz w:val="16"/>
                                <w:szCs w:val="16"/>
                              </w:rPr>
                            </w:pPr>
                            <w:r w:rsidRPr="008E391A">
                              <w:rPr>
                                <w:rFonts w:ascii="Verdana" w:hAnsi="Verdana" w:cs="Verdana"/>
                                <w:color w:val="000000"/>
                                <w:sz w:val="16"/>
                                <w:szCs w:val="16"/>
                              </w:rPr>
                              <w:t>Telephone:</w:t>
                            </w:r>
                            <w:r w:rsidRPr="008E391A">
                              <w:rPr>
                                <w:rFonts w:ascii="Verdana" w:hAnsi="Verdana" w:cs="Verdana"/>
                                <w:color w:val="000000"/>
                                <w:sz w:val="16"/>
                                <w:szCs w:val="16"/>
                              </w:rPr>
                              <w:tab/>
                              <w:t>020 8841 6066</w:t>
                            </w:r>
                          </w:p>
                          <w:p w:rsidR="00D656CB" w:rsidRPr="008E391A" w:rsidRDefault="00D656CB" w:rsidP="008E391A">
                            <w:pPr>
                              <w:tabs>
                                <w:tab w:val="left" w:pos="1080"/>
                              </w:tabs>
                              <w:autoSpaceDE w:val="0"/>
                              <w:autoSpaceDN w:val="0"/>
                              <w:adjustRightInd w:val="0"/>
                              <w:rPr>
                                <w:rFonts w:ascii="Verdana" w:hAnsi="Verdana" w:cs="Verdana"/>
                                <w:color w:val="000000"/>
                                <w:sz w:val="16"/>
                                <w:szCs w:val="16"/>
                              </w:rPr>
                            </w:pPr>
                            <w:r w:rsidRPr="008E391A">
                              <w:rPr>
                                <w:rFonts w:ascii="Verdana" w:hAnsi="Verdana" w:cs="Verdana"/>
                                <w:color w:val="000000"/>
                                <w:sz w:val="16"/>
                                <w:szCs w:val="16"/>
                              </w:rPr>
                              <w:t xml:space="preserve">Fax:  </w:t>
                            </w:r>
                            <w:r w:rsidRPr="008E391A">
                              <w:rPr>
                                <w:rFonts w:ascii="Verdana" w:hAnsi="Verdana" w:cs="Verdana"/>
                                <w:color w:val="000000"/>
                                <w:sz w:val="16"/>
                                <w:szCs w:val="16"/>
                              </w:rPr>
                              <w:tab/>
                              <w:t>020 8841 1818</w:t>
                            </w:r>
                          </w:p>
                          <w:p w:rsidR="00D656CB" w:rsidRPr="008E391A" w:rsidRDefault="00D656CB" w:rsidP="008E391A">
                            <w:pPr>
                              <w:tabs>
                                <w:tab w:val="left" w:pos="1080"/>
                              </w:tabs>
                              <w:autoSpaceDE w:val="0"/>
                              <w:autoSpaceDN w:val="0"/>
                              <w:adjustRightInd w:val="0"/>
                              <w:rPr>
                                <w:rFonts w:ascii="Verdana" w:hAnsi="Verdana" w:cs="Verdana"/>
                                <w:color w:val="000000"/>
                                <w:sz w:val="16"/>
                                <w:szCs w:val="16"/>
                              </w:rPr>
                            </w:pPr>
                            <w:smartTag w:uri="urn:schemas-microsoft-com:office:smarttags" w:element="City">
                              <w:smartTag w:uri="urn:schemas-microsoft-com:office:smarttags" w:element="place">
                                <w:r w:rsidRPr="008E391A">
                                  <w:rPr>
                                    <w:rFonts w:ascii="Verdana" w:hAnsi="Verdana" w:cs="Verdana"/>
                                    <w:color w:val="000000"/>
                                    <w:sz w:val="16"/>
                                    <w:szCs w:val="16"/>
                                  </w:rPr>
                                  <w:t>Mobile</w:t>
                                </w:r>
                              </w:smartTag>
                            </w:smartTag>
                            <w:r w:rsidRPr="008E391A">
                              <w:rPr>
                                <w:rFonts w:ascii="Verdana" w:hAnsi="Verdana" w:cs="Verdana"/>
                                <w:color w:val="000000"/>
                                <w:sz w:val="16"/>
                                <w:szCs w:val="16"/>
                              </w:rPr>
                              <w:t>:</w:t>
                            </w:r>
                            <w:r w:rsidRPr="008E391A">
                              <w:rPr>
                                <w:rFonts w:ascii="Verdana" w:hAnsi="Verdana" w:cs="Verdana"/>
                                <w:color w:val="000000"/>
                                <w:sz w:val="16"/>
                                <w:szCs w:val="16"/>
                              </w:rPr>
                              <w:tab/>
                              <w:t>07702 114475 / 07702 628612</w:t>
                            </w:r>
                          </w:p>
                          <w:p w:rsidR="00D656CB" w:rsidRPr="008E391A" w:rsidRDefault="008E391A" w:rsidP="008E391A">
                            <w:pPr>
                              <w:tabs>
                                <w:tab w:val="left" w:pos="1080"/>
                              </w:tabs>
                              <w:autoSpaceDE w:val="0"/>
                              <w:autoSpaceDN w:val="0"/>
                              <w:adjustRightInd w:val="0"/>
                              <w:rPr>
                                <w:rFonts w:ascii="Verdana" w:hAnsi="Verdana" w:cs="Verdana"/>
                                <w:color w:val="000000"/>
                                <w:sz w:val="16"/>
                                <w:szCs w:val="16"/>
                              </w:rPr>
                            </w:pPr>
                            <w:r>
                              <w:rPr>
                                <w:rFonts w:ascii="Verdana" w:hAnsi="Verdana" w:cs="Verdana"/>
                                <w:color w:val="000000"/>
                                <w:sz w:val="16"/>
                                <w:szCs w:val="16"/>
                              </w:rPr>
                              <w:t>Email:</w:t>
                            </w:r>
                            <w:r>
                              <w:rPr>
                                <w:rFonts w:ascii="Verdana" w:hAnsi="Verdana" w:cs="Verdana"/>
                                <w:color w:val="000000"/>
                                <w:sz w:val="16"/>
                                <w:szCs w:val="16"/>
                              </w:rPr>
                              <w:tab/>
                            </w:r>
                            <w:smartTag w:uri="urn:schemas-microsoft-com:office:smarttags" w:element="PersonName">
                              <w:r>
                                <w:rPr>
                                  <w:rFonts w:ascii="Verdana" w:hAnsi="Verdana" w:cs="Verdana"/>
                                  <w:color w:val="000000"/>
                                  <w:sz w:val="16"/>
                                  <w:szCs w:val="16"/>
                                </w:rPr>
                                <w:t>pinnacle@titanplus.co.uk</w:t>
                              </w:r>
                            </w:smartTag>
                          </w:p>
                        </w:txbxContent>
                      </wps:txbx>
                      <wps:bodyPr rot="0" vert="horz" wrap="square" lIns="91433" tIns="45717" rIns="91433" bIns="45717" anchor="t" anchorCtr="0" upright="1">
                        <a:noAutofit/>
                      </wps:bodyPr>
                    </wps:wsp>
                    <wps:wsp>
                      <wps:cNvPr id="9" name="Rectangle 4"/>
                      <wps:cNvSpPr>
                        <a:spLocks noChangeArrowheads="1"/>
                      </wps:cNvSpPr>
                      <wps:spPr bwMode="auto">
                        <a:xfrm>
                          <a:off x="414" y="207"/>
                          <a:ext cx="4832" cy="108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6DF" w:rsidRDefault="007F06DF" w:rsidP="00D656CB">
                            <w:pPr>
                              <w:autoSpaceDE w:val="0"/>
                              <w:autoSpaceDN w:val="0"/>
                              <w:adjustRightInd w:val="0"/>
                              <w:jc w:val="center"/>
                              <w:rPr>
                                <w:rFonts w:ascii="Verdana" w:hAnsi="Verdana" w:cs="Verdana"/>
                                <w:b/>
                                <w:bCs/>
                                <w:color w:val="000000"/>
                                <w:sz w:val="88"/>
                                <w:szCs w:val="88"/>
                              </w:rPr>
                            </w:pPr>
                            <w:r>
                              <w:rPr>
                                <w:rFonts w:ascii="Verdana" w:hAnsi="Verdana" w:cs="Verdana"/>
                                <w:b/>
                                <w:bCs/>
                                <w:color w:val="000000"/>
                                <w:sz w:val="88"/>
                                <w:szCs w:val="88"/>
                              </w:rPr>
                              <w:t>P</w:t>
                            </w:r>
                            <w:r>
                              <w:rPr>
                                <w:rFonts w:ascii="Verdana" w:hAnsi="Verdana" w:cs="Verdana"/>
                                <w:b/>
                                <w:bCs/>
                                <w:color w:val="FF0000"/>
                                <w:sz w:val="88"/>
                                <w:szCs w:val="88"/>
                              </w:rPr>
                              <w:t>i</w:t>
                            </w:r>
                            <w:r>
                              <w:rPr>
                                <w:rFonts w:ascii="Verdana" w:hAnsi="Verdana" w:cs="Verdana"/>
                                <w:b/>
                                <w:bCs/>
                                <w:color w:val="000000"/>
                                <w:sz w:val="88"/>
                                <w:szCs w:val="88"/>
                              </w:rPr>
                              <w:t>nnacle</w:t>
                            </w:r>
                          </w:p>
                          <w:p w:rsidR="00D656CB" w:rsidRDefault="00D656CB" w:rsidP="00D656CB">
                            <w:pPr>
                              <w:autoSpaceDE w:val="0"/>
                              <w:autoSpaceDN w:val="0"/>
                              <w:adjustRightInd w:val="0"/>
                              <w:jc w:val="center"/>
                              <w:rPr>
                                <w:rFonts w:ascii="Verdana" w:hAnsi="Verdana" w:cs="Verdana"/>
                                <w:b/>
                                <w:bCs/>
                                <w:color w:val="000000"/>
                                <w:sz w:val="88"/>
                                <w:szCs w:val="88"/>
                              </w:rPr>
                            </w:pPr>
                          </w:p>
                          <w:p w:rsidR="00D656CB" w:rsidRDefault="00D656CB" w:rsidP="00D656CB">
                            <w:pPr>
                              <w:autoSpaceDE w:val="0"/>
                              <w:autoSpaceDN w:val="0"/>
                              <w:adjustRightInd w:val="0"/>
                              <w:jc w:val="center"/>
                              <w:rPr>
                                <w:rFonts w:ascii="Verdana" w:hAnsi="Verdana" w:cs="Verdana"/>
                                <w:b/>
                                <w:bCs/>
                                <w:color w:val="FF0000"/>
                                <w:sz w:val="30"/>
                                <w:szCs w:val="30"/>
                              </w:rPr>
                            </w:pPr>
                          </w:p>
                        </w:txbxContent>
                      </wps:txbx>
                      <wps:bodyPr rot="0" vert="horz" wrap="square" lIns="91433" tIns="45717" rIns="91433" bIns="45717" anchor="ctr" anchorCtr="0" upright="1">
                        <a:noAutofit/>
                      </wps:bodyPr>
                    </wps:wsp>
                    <wps:wsp>
                      <wps:cNvPr id="10" name="Rectangle 12"/>
                      <wps:cNvSpPr>
                        <a:spLocks noChangeArrowheads="1"/>
                      </wps:cNvSpPr>
                      <wps:spPr bwMode="auto">
                        <a:xfrm>
                          <a:off x="594" y="1675"/>
                          <a:ext cx="5940" cy="33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6CB" w:rsidRPr="008E391A" w:rsidRDefault="00D656CB" w:rsidP="00D656CB">
                            <w:pPr>
                              <w:autoSpaceDE w:val="0"/>
                              <w:autoSpaceDN w:val="0"/>
                              <w:adjustRightInd w:val="0"/>
                              <w:rPr>
                                <w:rFonts w:ascii="Arial" w:hAnsi="Arial" w:cs="Arial"/>
                                <w:b/>
                                <w:bCs/>
                                <w:i/>
                                <w:iCs/>
                                <w:color w:val="FF0000"/>
                                <w:sz w:val="14"/>
                                <w:szCs w:val="14"/>
                              </w:rPr>
                            </w:pPr>
                            <w:r w:rsidRPr="008E391A">
                              <w:rPr>
                                <w:rFonts w:ascii="Arial" w:hAnsi="Arial" w:cs="Arial"/>
                                <w:b/>
                                <w:bCs/>
                                <w:i/>
                                <w:iCs/>
                                <w:color w:val="000000"/>
                                <w:sz w:val="14"/>
                                <w:szCs w:val="14"/>
                              </w:rPr>
                              <w:t xml:space="preserve">Fire Alarm &amp; Electrical design, </w:t>
                            </w:r>
                            <w:r w:rsidR="008E391A" w:rsidRPr="008E391A">
                              <w:rPr>
                                <w:rFonts w:ascii="Arial" w:hAnsi="Arial" w:cs="Arial"/>
                                <w:b/>
                                <w:bCs/>
                                <w:i/>
                                <w:iCs/>
                                <w:color w:val="000000"/>
                                <w:sz w:val="14"/>
                                <w:szCs w:val="14"/>
                              </w:rPr>
                              <w:t>installation and maintenance</w:t>
                            </w:r>
                          </w:p>
                        </w:txbxContent>
                      </wps:txbx>
                      <wps:bodyPr rot="0" vert="horz" wrap="square" lIns="91433" tIns="45717" rIns="91433" bIns="45717" upright="1">
                        <a:noAutofit/>
                      </wps:bodyPr>
                    </wps:wsp>
                    <wps:wsp>
                      <wps:cNvPr id="11" name="Rectangle 14"/>
                      <wps:cNvSpPr>
                        <a:spLocks noChangeArrowheads="1"/>
                      </wps:cNvSpPr>
                      <wps:spPr bwMode="auto">
                        <a:xfrm>
                          <a:off x="594" y="1107"/>
                          <a:ext cx="4860" cy="54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E8E" w:rsidRPr="00D03E8E" w:rsidRDefault="00D03E8E" w:rsidP="00D03E8E">
                            <w:pPr>
                              <w:autoSpaceDE w:val="0"/>
                              <w:autoSpaceDN w:val="0"/>
                              <w:adjustRightInd w:val="0"/>
                              <w:rPr>
                                <w:rFonts w:ascii="Verdana" w:hAnsi="Verdana" w:cs="Arial"/>
                                <w:b/>
                                <w:bCs/>
                                <w:color w:val="FF0000"/>
                                <w:sz w:val="30"/>
                                <w:szCs w:val="30"/>
                              </w:rPr>
                            </w:pPr>
                            <w:r w:rsidRPr="00D03E8E">
                              <w:rPr>
                                <w:rFonts w:ascii="Verdana" w:hAnsi="Verdana" w:cs="Arial"/>
                                <w:b/>
                                <w:bCs/>
                                <w:color w:val="FF0000"/>
                                <w:sz w:val="30"/>
                                <w:szCs w:val="30"/>
                              </w:rPr>
                              <w:t>Fire &amp; Electrical Limited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26" style="position:absolute;margin-left:-36pt;margin-top:-9.85pt;width:585pt;height:90pt;z-index:251657216" coordorigin="414,207" coordsize="1170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ssm5QMAAG0TAAAOAAAAZHJzL2Uyb0RvYy54bWzsWG1vpDYQ/l7p/oPl7xswa5YFhZySfYkq&#10;pb3TXfsDvGBeVLCpzYbNnfrfOzYs+5JKrXKXqCftF2Qz9njmmZmHMdfvd3WFHrnSpRQxJlcuRlwk&#10;Mi1FHuPff1tP5hjplomUVVLwGD9xjd/fvPvpumsi7slCVilXCJQIHXVNjIu2bSLH0UnBa6avZMMF&#10;CDOpatbCVOVOqlgH2uvK8Vx35nRSpY2SCdca3i57Ib6x+rOMJ+2HLNO8RVWMwbbWPpV9bszTublm&#10;Ua5YU5TJYAZ7gRU1KwUcOqpaspahrSqfqarLREkts/YqkbUjs6xMuPUBvCHumTf3Sm4b60sedXkz&#10;wgTQnuH0YrXJr48fFSrTGAcYCVZDiOypaBoabLomj2DJvWo+Nx9V7yAMH2Tyhwaxcy4387xfjDbd&#10;LzIFfWzbSovNLlO1UQFeo50NwdMYAr5rUQIvA+qFvguRSkBGCJ26MLFBSgqIpNlHCcUIpJ4b7CWr&#10;YTchwbh33m90WNSfa20dbDOOQb7pA6T62yD9XLCG20hpg9cAKeR+D+knyEMm8oojYr0xp8OyPaa6&#10;BxQJuShgGb9VSnYFZylYRYyPYPvRBjPREI5/RTig0x4qfzZAtYeZzuZ7jCm1Jo04sahRur3nskZm&#10;EGMFxtv4sccH3RprDktMOIVcl1VlY1SJkxewsH8Dx8JWIzMG2Lr4Grrhar6a0wn1ZqsJdZfLye16&#10;QSezNQn85XS5WCzJX+ZcQqOiTFMuzDH7GiX0vwVsYIu+usYq1bIqU6POmKRVvllUCj0y4Ii7u5W7&#10;mlrMQXJY5pyaYUEAX85cIh5177xwsp7NgwldU38SBu584pLwLpy5NKTL9alLD6Xg3+4S6mIc+p5v&#10;o3Rk9JlvUEpDNUFgTpbVZQssXJV1jKFshkUsMim4EqkNbcvKqh8fQWHMP0ABWveBtglrcrSvtHa3&#10;2YEWk7gbmT5B6ioJmQUpCJ8OGBRSfcGoAxqOsf5zyxTHqPpZQPqHQAFT4G07oX5AgKbUsWRzLGEi&#10;AVUxbjHqh4u25/pto8q8gJOIxUjIWyClrLTZfLBqKDTghTciiPA5QVCTeyflDrF6JX54xqSmOg0L&#10;0/nUGyjYBaIAiyC2e/q+0MOFHiwlfFd6sD2I/dgd6vGVWSJp1Q/CE9A1PO8kvDdkCj/sGwkyC3xz&#10;bP8hN1QBkqGTmAJnXJji0ki8diNhmWJM/lftJ/6nbQMh/0AHb9k4jHRA9newQ+cwG+jAv9wrLveK&#10;N7hXWDqwN7aXNQ7m8zVeLzyYjNcLIxmvF0byHa8X9m8E/NOxnfXw/8n8NDqe2+vI4S/Zzd8AAAD/&#10;/wMAUEsDBBQABgAIAAAAIQBK/dhC4gAAAAwBAAAPAAAAZHJzL2Rvd25yZXYueG1sTI9Pa8JAEMXv&#10;hX6HZYTedDdK/ROzEZG2JylUC6W3NRmTYHY2ZNckfvuOp3p7M/N483vJZrC16LD1lSMN0USBQMpc&#10;XlGh4fv4Pl6C8MFQbmpHqOGGHjbp81Ni4tz19IXdIRSCQ8jHRkMZQhNL6bMSrfET1yDx7exaawKP&#10;bSHz1vQcbms5VWouramIP5SmwV2J2eVwtRo+etNvZ9Fbt7+cd7ff4+vnzz5CrV9Gw3YNIuAQ/s1w&#10;x2d0SJnp5K6Ue1FrGC+m3CWwiFYLEHeHWi15dWI1VzOQaSIfS6R/AAAA//8DAFBLAQItABQABgAI&#10;AAAAIQC2gziS/gAAAOEBAAATAAAAAAAAAAAAAAAAAAAAAABbQ29udGVudF9UeXBlc10ueG1sUEsB&#10;Ai0AFAAGAAgAAAAhADj9If/WAAAAlAEAAAsAAAAAAAAAAAAAAAAALwEAAF9yZWxzLy5yZWxzUEsB&#10;Ai0AFAAGAAgAAAAhALZCyyblAwAAbRMAAA4AAAAAAAAAAAAAAAAALgIAAGRycy9lMm9Eb2MueG1s&#10;UEsBAi0AFAAGAAgAAAAhAEr92ELiAAAADAEAAA8AAAAAAAAAAAAAAAAAPwYAAGRycy9kb3ducmV2&#10;LnhtbFBLBQYAAAAABAAEAPMAAABOBwAAAAA=&#10;">
              <v:rect id="Rectangle 10" o:spid="_x0000_s1027" style="position:absolute;left:7434;top:567;width:468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kwYcIA&#10;AADaAAAADwAAAGRycy9kb3ducmV2LnhtbERPz2vCMBS+D/wfwhO8zVSFTbtGEUV0DA/Wwq6P5q3p&#10;bF5qE7X775fDYMeP73e26m0j7tT52rGCyTgBQVw6XXOloDjvnucgfEDW2DgmBT/kYbUcPGWYavfg&#10;E93zUIkYwj5FBSaENpXSl4Ys+rFriSP35TqLIcKukrrDRwy3jZwmyYu0WHNsMNjSxlB5yW9Wwfac&#10;u++Py/z6Pl0Ur+uZ2R8nt0+lRsN+/QYiUB/+xX/ug1YQt8Yr8Qb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aTBhwgAAANoAAAAPAAAAAAAAAAAAAAAAAJgCAABkcnMvZG93&#10;bnJldi54bWxQSwUGAAAAAAQABAD1AAAAhwMAAAAA&#10;" filled="f" fillcolor="#bbe0e3" stroked="f">
                <v:textbox inset="2.53981mm,1.2699mm,2.53981mm,1.2699mm">
                  <w:txbxContent>
                    <w:p w:rsidR="00D656CB" w:rsidRPr="008E391A" w:rsidRDefault="00D656CB" w:rsidP="008E391A">
                      <w:pPr>
                        <w:tabs>
                          <w:tab w:val="left" w:pos="1080"/>
                        </w:tabs>
                        <w:autoSpaceDE w:val="0"/>
                        <w:autoSpaceDN w:val="0"/>
                        <w:adjustRightInd w:val="0"/>
                        <w:rPr>
                          <w:rFonts w:ascii="Verdana" w:hAnsi="Verdana" w:cs="Verdana"/>
                          <w:color w:val="000000"/>
                          <w:sz w:val="16"/>
                          <w:szCs w:val="16"/>
                        </w:rPr>
                      </w:pPr>
                      <w:r w:rsidRPr="008E391A">
                        <w:rPr>
                          <w:rFonts w:ascii="Verdana" w:hAnsi="Verdana" w:cs="Verdana"/>
                          <w:color w:val="000000"/>
                          <w:sz w:val="16"/>
                          <w:szCs w:val="16"/>
                        </w:rPr>
                        <w:t xml:space="preserve">Address:  </w:t>
                      </w:r>
                      <w:r w:rsidRPr="008E391A">
                        <w:rPr>
                          <w:rFonts w:ascii="Verdana" w:hAnsi="Verdana" w:cs="Verdana"/>
                          <w:color w:val="000000"/>
                          <w:sz w:val="16"/>
                          <w:szCs w:val="16"/>
                        </w:rPr>
                        <w:tab/>
                        <w:t xml:space="preserve">Morritt House, 60 Station Approach, </w:t>
                      </w:r>
                    </w:p>
                    <w:p w:rsidR="00D656CB" w:rsidRPr="008E391A" w:rsidRDefault="00D656CB" w:rsidP="008E391A">
                      <w:pPr>
                        <w:tabs>
                          <w:tab w:val="left" w:pos="1080"/>
                        </w:tabs>
                        <w:autoSpaceDE w:val="0"/>
                        <w:autoSpaceDN w:val="0"/>
                        <w:adjustRightInd w:val="0"/>
                        <w:rPr>
                          <w:rFonts w:ascii="Verdana" w:hAnsi="Verdana" w:cs="Verdana"/>
                          <w:color w:val="000000"/>
                          <w:sz w:val="16"/>
                          <w:szCs w:val="16"/>
                        </w:rPr>
                      </w:pPr>
                      <w:r w:rsidRPr="008E391A">
                        <w:rPr>
                          <w:rFonts w:ascii="Verdana" w:hAnsi="Verdana" w:cs="Verdana"/>
                          <w:color w:val="000000"/>
                          <w:sz w:val="16"/>
                          <w:szCs w:val="16"/>
                        </w:rPr>
                        <w:t xml:space="preserve">               </w:t>
                      </w:r>
                      <w:r w:rsidRPr="008E391A">
                        <w:rPr>
                          <w:rFonts w:ascii="Verdana" w:hAnsi="Verdana" w:cs="Verdana"/>
                          <w:color w:val="000000"/>
                          <w:sz w:val="16"/>
                          <w:szCs w:val="16"/>
                        </w:rPr>
                        <w:tab/>
                        <w:t xml:space="preserve">Ruislip, </w:t>
                      </w:r>
                      <w:r w:rsidR="00720378" w:rsidRPr="008E391A">
                        <w:rPr>
                          <w:rFonts w:ascii="Verdana" w:hAnsi="Verdana" w:cs="Verdana"/>
                          <w:color w:val="000000"/>
                          <w:sz w:val="16"/>
                          <w:szCs w:val="16"/>
                        </w:rPr>
                        <w:t>Middlesex HA4</w:t>
                      </w:r>
                      <w:r w:rsidRPr="008E391A">
                        <w:rPr>
                          <w:rFonts w:ascii="Verdana" w:hAnsi="Verdana" w:cs="Verdana"/>
                          <w:color w:val="000000"/>
                          <w:sz w:val="16"/>
                          <w:szCs w:val="16"/>
                        </w:rPr>
                        <w:t xml:space="preserve"> 6SA</w:t>
                      </w:r>
                    </w:p>
                    <w:p w:rsidR="00D656CB" w:rsidRPr="008E391A" w:rsidRDefault="00D656CB" w:rsidP="008E391A">
                      <w:pPr>
                        <w:tabs>
                          <w:tab w:val="left" w:pos="1080"/>
                        </w:tabs>
                        <w:autoSpaceDE w:val="0"/>
                        <w:autoSpaceDN w:val="0"/>
                        <w:adjustRightInd w:val="0"/>
                        <w:rPr>
                          <w:rFonts w:ascii="Verdana" w:hAnsi="Verdana" w:cs="Verdana"/>
                          <w:color w:val="000000"/>
                          <w:sz w:val="16"/>
                          <w:szCs w:val="16"/>
                        </w:rPr>
                      </w:pPr>
                      <w:r w:rsidRPr="008E391A">
                        <w:rPr>
                          <w:rFonts w:ascii="Verdana" w:hAnsi="Verdana" w:cs="Verdana"/>
                          <w:color w:val="000000"/>
                          <w:sz w:val="16"/>
                          <w:szCs w:val="16"/>
                        </w:rPr>
                        <w:t>Telephone:</w:t>
                      </w:r>
                      <w:r w:rsidRPr="008E391A">
                        <w:rPr>
                          <w:rFonts w:ascii="Verdana" w:hAnsi="Verdana" w:cs="Verdana"/>
                          <w:color w:val="000000"/>
                          <w:sz w:val="16"/>
                          <w:szCs w:val="16"/>
                        </w:rPr>
                        <w:tab/>
                        <w:t>020 8841 6066</w:t>
                      </w:r>
                    </w:p>
                    <w:p w:rsidR="00D656CB" w:rsidRPr="008E391A" w:rsidRDefault="00D656CB" w:rsidP="008E391A">
                      <w:pPr>
                        <w:tabs>
                          <w:tab w:val="left" w:pos="1080"/>
                        </w:tabs>
                        <w:autoSpaceDE w:val="0"/>
                        <w:autoSpaceDN w:val="0"/>
                        <w:adjustRightInd w:val="0"/>
                        <w:rPr>
                          <w:rFonts w:ascii="Verdana" w:hAnsi="Verdana" w:cs="Verdana"/>
                          <w:color w:val="000000"/>
                          <w:sz w:val="16"/>
                          <w:szCs w:val="16"/>
                        </w:rPr>
                      </w:pPr>
                      <w:r w:rsidRPr="008E391A">
                        <w:rPr>
                          <w:rFonts w:ascii="Verdana" w:hAnsi="Verdana" w:cs="Verdana"/>
                          <w:color w:val="000000"/>
                          <w:sz w:val="16"/>
                          <w:szCs w:val="16"/>
                        </w:rPr>
                        <w:t xml:space="preserve">Fax:  </w:t>
                      </w:r>
                      <w:r w:rsidRPr="008E391A">
                        <w:rPr>
                          <w:rFonts w:ascii="Verdana" w:hAnsi="Verdana" w:cs="Verdana"/>
                          <w:color w:val="000000"/>
                          <w:sz w:val="16"/>
                          <w:szCs w:val="16"/>
                        </w:rPr>
                        <w:tab/>
                        <w:t>020 8841 1818</w:t>
                      </w:r>
                    </w:p>
                    <w:p w:rsidR="00D656CB" w:rsidRPr="008E391A" w:rsidRDefault="00D656CB" w:rsidP="008E391A">
                      <w:pPr>
                        <w:tabs>
                          <w:tab w:val="left" w:pos="1080"/>
                        </w:tabs>
                        <w:autoSpaceDE w:val="0"/>
                        <w:autoSpaceDN w:val="0"/>
                        <w:adjustRightInd w:val="0"/>
                        <w:rPr>
                          <w:rFonts w:ascii="Verdana" w:hAnsi="Verdana" w:cs="Verdana"/>
                          <w:color w:val="000000"/>
                          <w:sz w:val="16"/>
                          <w:szCs w:val="16"/>
                        </w:rPr>
                      </w:pPr>
                      <w:smartTag w:uri="urn:schemas-microsoft-com:office:smarttags" w:element="City">
                        <w:smartTag w:uri="urn:schemas-microsoft-com:office:smarttags" w:element="place">
                          <w:r w:rsidRPr="008E391A">
                            <w:rPr>
                              <w:rFonts w:ascii="Verdana" w:hAnsi="Verdana" w:cs="Verdana"/>
                              <w:color w:val="000000"/>
                              <w:sz w:val="16"/>
                              <w:szCs w:val="16"/>
                            </w:rPr>
                            <w:t>Mobile</w:t>
                          </w:r>
                        </w:smartTag>
                      </w:smartTag>
                      <w:r w:rsidRPr="008E391A">
                        <w:rPr>
                          <w:rFonts w:ascii="Verdana" w:hAnsi="Verdana" w:cs="Verdana"/>
                          <w:color w:val="000000"/>
                          <w:sz w:val="16"/>
                          <w:szCs w:val="16"/>
                        </w:rPr>
                        <w:t>:</w:t>
                      </w:r>
                      <w:r w:rsidRPr="008E391A">
                        <w:rPr>
                          <w:rFonts w:ascii="Verdana" w:hAnsi="Verdana" w:cs="Verdana"/>
                          <w:color w:val="000000"/>
                          <w:sz w:val="16"/>
                          <w:szCs w:val="16"/>
                        </w:rPr>
                        <w:tab/>
                        <w:t>07702 114475 / 07702 628612</w:t>
                      </w:r>
                    </w:p>
                    <w:p w:rsidR="00D656CB" w:rsidRPr="008E391A" w:rsidRDefault="008E391A" w:rsidP="008E391A">
                      <w:pPr>
                        <w:tabs>
                          <w:tab w:val="left" w:pos="1080"/>
                        </w:tabs>
                        <w:autoSpaceDE w:val="0"/>
                        <w:autoSpaceDN w:val="0"/>
                        <w:adjustRightInd w:val="0"/>
                        <w:rPr>
                          <w:rFonts w:ascii="Verdana" w:hAnsi="Verdana" w:cs="Verdana"/>
                          <w:color w:val="000000"/>
                          <w:sz w:val="16"/>
                          <w:szCs w:val="16"/>
                        </w:rPr>
                      </w:pPr>
                      <w:r>
                        <w:rPr>
                          <w:rFonts w:ascii="Verdana" w:hAnsi="Verdana" w:cs="Verdana"/>
                          <w:color w:val="000000"/>
                          <w:sz w:val="16"/>
                          <w:szCs w:val="16"/>
                        </w:rPr>
                        <w:t>Email:</w:t>
                      </w:r>
                      <w:r>
                        <w:rPr>
                          <w:rFonts w:ascii="Verdana" w:hAnsi="Verdana" w:cs="Verdana"/>
                          <w:color w:val="000000"/>
                          <w:sz w:val="16"/>
                          <w:szCs w:val="16"/>
                        </w:rPr>
                        <w:tab/>
                      </w:r>
                      <w:smartTag w:uri="urn:schemas-microsoft-com:office:smarttags" w:element="PersonName">
                        <w:r>
                          <w:rPr>
                            <w:rFonts w:ascii="Verdana" w:hAnsi="Verdana" w:cs="Verdana"/>
                            <w:color w:val="000000"/>
                            <w:sz w:val="16"/>
                            <w:szCs w:val="16"/>
                          </w:rPr>
                          <w:t>pinnacle@titanplus.co.uk</w:t>
                        </w:r>
                      </w:smartTag>
                    </w:p>
                  </w:txbxContent>
                </v:textbox>
              </v:rect>
              <v:rect id="Rectangle 4" o:spid="_x0000_s1028" style="position:absolute;left:414;top:207;width:4832;height:1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kqcMMA&#10;AADaAAAADwAAAGRycy9kb3ducmV2LnhtbESPS4sCMRCE7wv+h9CCtzWjBx+zRhFxQcGLr4O33kk7&#10;M7uTzuwkavz3RhA8FlX1FTWZBVOJKzWutKyg101AEGdWl5wrOOy/P0cgnEfWWFkmBXdyMJu2PiaY&#10;anvjLV13PhcRwi5FBYX3dSqlywoy6Lq2Jo7e2TYGfZRNLnWDtwg3lewnyUAaLDkuFFjToqDsb3cx&#10;ClxYHi/n9ehn5cLpvx5u9svc/irVaYf5FwhPwb/Dr/ZKKxjD80q8A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kqcMMAAADaAAAADwAAAAAAAAAAAAAAAACYAgAAZHJzL2Rv&#10;d25yZXYueG1sUEsFBgAAAAAEAAQA9QAAAIgDAAAAAA==&#10;" filled="f" fillcolor="#bbe0e3" stroked="f">
                <v:textbox inset="2.53981mm,1.2699mm,2.53981mm,1.2699mm">
                  <w:txbxContent>
                    <w:p w:rsidR="007F06DF" w:rsidRDefault="007F06DF" w:rsidP="00D656CB">
                      <w:pPr>
                        <w:autoSpaceDE w:val="0"/>
                        <w:autoSpaceDN w:val="0"/>
                        <w:adjustRightInd w:val="0"/>
                        <w:jc w:val="center"/>
                        <w:rPr>
                          <w:rFonts w:ascii="Verdana" w:hAnsi="Verdana" w:cs="Verdana"/>
                          <w:b/>
                          <w:bCs/>
                          <w:color w:val="000000"/>
                          <w:sz w:val="88"/>
                          <w:szCs w:val="88"/>
                        </w:rPr>
                      </w:pPr>
                      <w:r>
                        <w:rPr>
                          <w:rFonts w:ascii="Verdana" w:hAnsi="Verdana" w:cs="Verdana"/>
                          <w:b/>
                          <w:bCs/>
                          <w:color w:val="000000"/>
                          <w:sz w:val="88"/>
                          <w:szCs w:val="88"/>
                        </w:rPr>
                        <w:t>P</w:t>
                      </w:r>
                      <w:r>
                        <w:rPr>
                          <w:rFonts w:ascii="Verdana" w:hAnsi="Verdana" w:cs="Verdana"/>
                          <w:b/>
                          <w:bCs/>
                          <w:color w:val="FF0000"/>
                          <w:sz w:val="88"/>
                          <w:szCs w:val="88"/>
                        </w:rPr>
                        <w:t>i</w:t>
                      </w:r>
                      <w:r>
                        <w:rPr>
                          <w:rFonts w:ascii="Verdana" w:hAnsi="Verdana" w:cs="Verdana"/>
                          <w:b/>
                          <w:bCs/>
                          <w:color w:val="000000"/>
                          <w:sz w:val="88"/>
                          <w:szCs w:val="88"/>
                        </w:rPr>
                        <w:t>nnacle</w:t>
                      </w:r>
                    </w:p>
                    <w:p w:rsidR="00D656CB" w:rsidRDefault="00D656CB" w:rsidP="00D656CB">
                      <w:pPr>
                        <w:autoSpaceDE w:val="0"/>
                        <w:autoSpaceDN w:val="0"/>
                        <w:adjustRightInd w:val="0"/>
                        <w:jc w:val="center"/>
                        <w:rPr>
                          <w:rFonts w:ascii="Verdana" w:hAnsi="Verdana" w:cs="Verdana"/>
                          <w:b/>
                          <w:bCs/>
                          <w:color w:val="000000"/>
                          <w:sz w:val="88"/>
                          <w:szCs w:val="88"/>
                        </w:rPr>
                      </w:pPr>
                    </w:p>
                    <w:p w:rsidR="00D656CB" w:rsidRDefault="00D656CB" w:rsidP="00D656CB">
                      <w:pPr>
                        <w:autoSpaceDE w:val="0"/>
                        <w:autoSpaceDN w:val="0"/>
                        <w:adjustRightInd w:val="0"/>
                        <w:jc w:val="center"/>
                        <w:rPr>
                          <w:rFonts w:ascii="Verdana" w:hAnsi="Verdana" w:cs="Verdana"/>
                          <w:b/>
                          <w:bCs/>
                          <w:color w:val="FF0000"/>
                          <w:sz w:val="30"/>
                          <w:szCs w:val="30"/>
                        </w:rPr>
                      </w:pPr>
                    </w:p>
                  </w:txbxContent>
                </v:textbox>
              </v:rect>
              <v:rect id="Rectangle 12" o:spid="_x0000_s1029" style="position:absolute;left:594;top:1675;width:5940;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AXPcYA&#10;AADbAAAADwAAAGRycy9kb3ducmV2LnhtbESPQWvCQBCF74X+h2UKvdWNFqyNriItpZXioVHwOmTH&#10;bDQ7m2ZXjf/eORR6m+G9ee+b2aL3jTpTF+vABoaDDBRxGWzNlYHt5uNpAiomZItNYDJwpQiL+f3d&#10;DHMbLvxD5yJVSkI45mjApdTmWsfSkcc4CC2xaPvQeUyydpW2HV4k3Dd6lGVj7bFmaXDY0puj8lic&#10;vIH3TREO38fJ72r0un1ZPrvP9fC0M+bxoV9OQSXq07/57/rLCr7Qyy8ygJ7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AXPcYAAADbAAAADwAAAAAAAAAAAAAAAACYAgAAZHJz&#10;L2Rvd25yZXYueG1sUEsFBgAAAAAEAAQA9QAAAIsDAAAAAA==&#10;" filled="f" fillcolor="#bbe0e3" stroked="f">
                <v:textbox inset="2.53981mm,1.2699mm,2.53981mm,1.2699mm">
                  <w:txbxContent>
                    <w:p w:rsidR="00D656CB" w:rsidRPr="008E391A" w:rsidRDefault="00D656CB" w:rsidP="00D656CB">
                      <w:pPr>
                        <w:autoSpaceDE w:val="0"/>
                        <w:autoSpaceDN w:val="0"/>
                        <w:adjustRightInd w:val="0"/>
                        <w:rPr>
                          <w:rFonts w:ascii="Arial" w:hAnsi="Arial" w:cs="Arial"/>
                          <w:b/>
                          <w:bCs/>
                          <w:i/>
                          <w:iCs/>
                          <w:color w:val="FF0000"/>
                          <w:sz w:val="14"/>
                          <w:szCs w:val="14"/>
                        </w:rPr>
                      </w:pPr>
                      <w:r w:rsidRPr="008E391A">
                        <w:rPr>
                          <w:rFonts w:ascii="Arial" w:hAnsi="Arial" w:cs="Arial"/>
                          <w:b/>
                          <w:bCs/>
                          <w:i/>
                          <w:iCs/>
                          <w:color w:val="000000"/>
                          <w:sz w:val="14"/>
                          <w:szCs w:val="14"/>
                        </w:rPr>
                        <w:t xml:space="preserve">Fire Alarm &amp; Electrical design, </w:t>
                      </w:r>
                      <w:r w:rsidR="008E391A" w:rsidRPr="008E391A">
                        <w:rPr>
                          <w:rFonts w:ascii="Arial" w:hAnsi="Arial" w:cs="Arial"/>
                          <w:b/>
                          <w:bCs/>
                          <w:i/>
                          <w:iCs/>
                          <w:color w:val="000000"/>
                          <w:sz w:val="14"/>
                          <w:szCs w:val="14"/>
                        </w:rPr>
                        <w:t>installation and maintenance</w:t>
                      </w:r>
                    </w:p>
                  </w:txbxContent>
                </v:textbox>
              </v:rect>
              <v:rect id="Rectangle 14" o:spid="_x0000_s1030" style="position:absolute;left:594;top:1107;width:48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Ro9MEA&#10;AADbAAAADwAAAGRycy9kb3ducmV2LnhtbERPS2sCMRC+C/6HMEIvotkVKroaRSxCe6uuF2/DZvaB&#10;m8mSpO62v74pFLzNx/ec7X4wrXiQ841lBek8AUFcWN1wpeCan2YrED4ga2wtk4Jv8rDfjUdbzLTt&#10;+UyPS6hEDGGfoYI6hC6T0hc1GfRz2xFHrrTOYIjQVVI77GO4aeUiSZbSYMOxocaOjjUV98uXUfBh&#10;327dskzXn/yT56/TtMx7Vyr1MhkOGxCBhvAU/7vfdZyfwt8v8QC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0aPTBAAAA2wAAAA8AAAAAAAAAAAAAAAAAmAIAAGRycy9kb3du&#10;cmV2LnhtbFBLBQYAAAAABAAEAPUAAACGAwAAAAA=&#10;" filled="f" fillcolor="#bbe0e3" stroked="f">
                <v:textbox>
                  <w:txbxContent>
                    <w:p w:rsidR="00D03E8E" w:rsidRPr="00D03E8E" w:rsidRDefault="00D03E8E" w:rsidP="00D03E8E">
                      <w:pPr>
                        <w:autoSpaceDE w:val="0"/>
                        <w:autoSpaceDN w:val="0"/>
                        <w:adjustRightInd w:val="0"/>
                        <w:rPr>
                          <w:rFonts w:ascii="Verdana" w:hAnsi="Verdana" w:cs="Arial"/>
                          <w:b/>
                          <w:bCs/>
                          <w:color w:val="FF0000"/>
                          <w:sz w:val="30"/>
                          <w:szCs w:val="30"/>
                        </w:rPr>
                      </w:pPr>
                      <w:r w:rsidRPr="00D03E8E">
                        <w:rPr>
                          <w:rFonts w:ascii="Verdana" w:hAnsi="Verdana" w:cs="Arial"/>
                          <w:b/>
                          <w:bCs/>
                          <w:color w:val="FF0000"/>
                          <w:sz w:val="30"/>
                          <w:szCs w:val="30"/>
                        </w:rPr>
                        <w:t>Fire &amp; Electrical Limited</w:t>
                      </w:r>
                    </w:p>
                  </w:txbxContent>
                </v:textbox>
              </v:rect>
            </v:group>
          </w:pict>
        </mc:Fallback>
      </mc:AlternateContent>
    </w:r>
  </w:p>
  <w:p w:rsidR="00D656CB" w:rsidRDefault="00D656CB" w:rsidP="00D656CB">
    <w:pPr>
      <w:pStyle w:val="Header"/>
      <w:rPr>
        <w:rFonts w:ascii="Verdana" w:hAnsi="Verdana"/>
        <w:b/>
        <w:bCs/>
        <w:color w:val="FF0000"/>
        <w:sz w:val="30"/>
        <w:szCs w:val="30"/>
      </w:rPr>
    </w:pPr>
  </w:p>
  <w:p w:rsidR="00D656CB" w:rsidRPr="00D656CB" w:rsidRDefault="00D03E8E" w:rsidP="00D03E8E">
    <w:pPr>
      <w:pStyle w:val="Header"/>
      <w:tabs>
        <w:tab w:val="clear" w:pos="4320"/>
        <w:tab w:val="clear" w:pos="8640"/>
        <w:tab w:val="left" w:pos="6105"/>
      </w:tabs>
      <w:rPr>
        <w:rFonts w:ascii="Verdana" w:hAnsi="Verdana"/>
        <w:b/>
        <w:color w:val="FF0000"/>
        <w:sz w:val="30"/>
        <w:szCs w:val="30"/>
      </w:rPr>
    </w:pPr>
    <w:r>
      <w:rPr>
        <w:rFonts w:ascii="Verdana" w:hAnsi="Verdana"/>
        <w:b/>
        <w:bCs/>
        <w:color w:val="FF0000"/>
        <w:sz w:val="30"/>
        <w:szCs w:val="30"/>
      </w:rPr>
      <w:tab/>
    </w:r>
  </w:p>
  <w:p w:rsidR="007F06DF" w:rsidRDefault="00485F58">
    <w:pPr>
      <w:pStyle w:val="Header"/>
    </w:pPr>
    <w:r>
      <w:rPr>
        <w:noProof/>
        <w:lang w:eastAsia="en-GB"/>
      </w:rPr>
      <mc:AlternateContent>
        <mc:Choice Requires="wps">
          <w:drawing>
            <wp:anchor distT="0" distB="0" distL="114300" distR="114300" simplePos="0" relativeHeight="251656192" behindDoc="0" locked="0" layoutInCell="1" allowOverlap="1" wp14:anchorId="24AE0C82" wp14:editId="442290FF">
              <wp:simplePos x="0" y="0"/>
              <wp:positionH relativeFrom="column">
                <wp:posOffset>-561975</wp:posOffset>
              </wp:positionH>
              <wp:positionV relativeFrom="paragraph">
                <wp:posOffset>266065</wp:posOffset>
              </wp:positionV>
              <wp:extent cx="7429500" cy="0"/>
              <wp:effectExtent l="5715" t="6350" r="1333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5pt,20.95pt" to="540.7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mGhFgIAACkEAAAOAAAAZHJzL2Uyb0RvYy54bWysU8uu2jAQ3VfqP1jeQxIauBARrqqEdENb&#10;pHv7AcZ2iFXHtmxDQFX/vWPzaGk3VdUsHD/OHJ+ZM14+n3qJjtw6oVWJs3GKEVdUM6H2Jf7y2ozm&#10;GDlPFCNSK17iM3f4efX2zXIwBZ/oTkvGLQIS5YrBlLjz3hRJ4mjHe+LG2nAFh622PfGwtPuEWTIA&#10;ey+TSZrOkkFbZqym3DnYrS+HeBX525ZT/7ltHfdIlhi0+TjaOO7CmKyWpNhbYjpBrzLIP6joiVBw&#10;6Z2qJp6ggxV/UPWCWu1068dU94luW0F5zAGyydLfsnnpiOExFyiOM/cyuf9HSz8dtxYJVuIZRor0&#10;YNFGKI6yLJRmMK4ARKW2NiRHT+rFbDT96pDSVUfUnkeJr2cDcTEieQgJC2fggt3wUTPAkIPXsU6n&#10;1vaBEiqATtGO890OfvKIwuZTPllMU3CN3s4SUtwCjXX+A9c9CpMSSxAdiclx4zxIB+gNEu5RuhFS&#10;RrelQkOJF9PJNAY4LQULhwHm7H5XSYuOBPqlaVL4Qh2A7AFm9UGxSNZxwtbXuSdCXuaAlyrwQSog&#10;5zq7NMS3RbpYz9fzfJRPZutRntb16H1T5aNZkz1N63d1VdXZ9yAty4tOMMZVUHdrziz/O/Ovz+TS&#10;Vvf2vJcheWSPKYLY2z+Kjl4G+y6NsNPsvLWhGsFW6McIvr6d0PC/riPq5wtf/QAAAP//AwBQSwME&#10;FAAGAAgAAAAhAIF2v2jdAAAACgEAAA8AAABkcnMvZG93bnJldi54bWxMj8FOwzAMhu9IvENkJG5b&#10;UgRVKU2nCcEFTmzTJG5eY9rSxilN1pW3JxMHOPr3p9+fi9VsezHR6FvHGpKlAkFcOdNyrWG3fV5k&#10;IHxANtg7Jg3f5GFVXl4UmBt34jeaNqEWsYR9jhqaEIZcSl81ZNEv3UAcdx9utBjiONbSjHiK5baX&#10;N0ql0mLL8UKDAz02VHWbo9UQ0s+wN+nXS5fsuv27elWTWj9pfX01rx9ABJrDHwxn/agOZXQ6uCMb&#10;L3oNiyy7i6iG2+QexBlQWRKTw28iy0L+f6H8AQAA//8DAFBLAQItABQABgAIAAAAIQC2gziS/gAA&#10;AOEBAAATAAAAAAAAAAAAAAAAAAAAAABbQ29udGVudF9UeXBlc10ueG1sUEsBAi0AFAAGAAgAAAAh&#10;ADj9If/WAAAAlAEAAAsAAAAAAAAAAAAAAAAALwEAAF9yZWxzLy5yZWxzUEsBAi0AFAAGAAgAAAAh&#10;AHjyYaEWAgAAKQQAAA4AAAAAAAAAAAAAAAAALgIAAGRycy9lMm9Eb2MueG1sUEsBAi0AFAAGAAgA&#10;AAAhAIF2v2jdAAAACgEAAA8AAAAAAAAAAAAAAAAAcAQAAGRycy9kb3ducmV2LnhtbFBLBQYAAAAA&#10;BAAEAPMAAAB6BQAAAAA=&#10;" strokecolor="red"/>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8CB"/>
    <w:multiLevelType w:val="hybridMultilevel"/>
    <w:tmpl w:val="7FECE6B8"/>
    <w:lvl w:ilvl="0" w:tplc="AA78590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A5B6E10"/>
    <w:multiLevelType w:val="hybridMultilevel"/>
    <w:tmpl w:val="628049D6"/>
    <w:lvl w:ilvl="0" w:tplc="944EFDE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26A182C"/>
    <w:multiLevelType w:val="hybridMultilevel"/>
    <w:tmpl w:val="8DBAB1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146602"/>
    <w:multiLevelType w:val="hybridMultilevel"/>
    <w:tmpl w:val="3424CB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A142B3"/>
    <w:multiLevelType w:val="multilevel"/>
    <w:tmpl w:val="6088BF3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35AF418F"/>
    <w:multiLevelType w:val="hybridMultilevel"/>
    <w:tmpl w:val="92E62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62316BB"/>
    <w:multiLevelType w:val="hybridMultilevel"/>
    <w:tmpl w:val="3E328632"/>
    <w:lvl w:ilvl="0" w:tplc="944EFDE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3D720CD8"/>
    <w:multiLevelType w:val="hybridMultilevel"/>
    <w:tmpl w:val="A350B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373F9F"/>
    <w:multiLevelType w:val="hybridMultilevel"/>
    <w:tmpl w:val="111018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4CF81B78"/>
    <w:multiLevelType w:val="hybridMultilevel"/>
    <w:tmpl w:val="6088BF36"/>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4F122649"/>
    <w:multiLevelType w:val="hybridMultilevel"/>
    <w:tmpl w:val="EF1E07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5567107B"/>
    <w:multiLevelType w:val="hybridMultilevel"/>
    <w:tmpl w:val="D9A88F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6"/>
  </w:num>
  <w:num w:numId="4">
    <w:abstractNumId w:val="2"/>
  </w:num>
  <w:num w:numId="5">
    <w:abstractNumId w:val="7"/>
  </w:num>
  <w:num w:numId="6">
    <w:abstractNumId w:val="0"/>
  </w:num>
  <w:num w:numId="7">
    <w:abstractNumId w:val="3"/>
  </w:num>
  <w:num w:numId="8">
    <w:abstractNumId w:val="10"/>
  </w:num>
  <w:num w:numId="9">
    <w:abstractNumId w:val="8"/>
  </w:num>
  <w:num w:numId="10">
    <w:abstractNumId w:val="11"/>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740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9FD"/>
    <w:rsid w:val="00001610"/>
    <w:rsid w:val="0001384D"/>
    <w:rsid w:val="00016C7D"/>
    <w:rsid w:val="000173BA"/>
    <w:rsid w:val="00017CE7"/>
    <w:rsid w:val="0002039A"/>
    <w:rsid w:val="000206C8"/>
    <w:rsid w:val="000207F6"/>
    <w:rsid w:val="00022021"/>
    <w:rsid w:val="00022A66"/>
    <w:rsid w:val="00023A47"/>
    <w:rsid w:val="000254E9"/>
    <w:rsid w:val="00026C28"/>
    <w:rsid w:val="00030BEC"/>
    <w:rsid w:val="000310E5"/>
    <w:rsid w:val="00033E7C"/>
    <w:rsid w:val="00037836"/>
    <w:rsid w:val="000410E4"/>
    <w:rsid w:val="00043584"/>
    <w:rsid w:val="000452F9"/>
    <w:rsid w:val="000472BA"/>
    <w:rsid w:val="00053764"/>
    <w:rsid w:val="000540F3"/>
    <w:rsid w:val="00063542"/>
    <w:rsid w:val="00066426"/>
    <w:rsid w:val="0006645F"/>
    <w:rsid w:val="00066A50"/>
    <w:rsid w:val="00067037"/>
    <w:rsid w:val="000720D0"/>
    <w:rsid w:val="00072848"/>
    <w:rsid w:val="00073D96"/>
    <w:rsid w:val="00075A8E"/>
    <w:rsid w:val="00076FF7"/>
    <w:rsid w:val="0008395A"/>
    <w:rsid w:val="000942F0"/>
    <w:rsid w:val="000A1C18"/>
    <w:rsid w:val="000A4394"/>
    <w:rsid w:val="000A6205"/>
    <w:rsid w:val="000A64E8"/>
    <w:rsid w:val="000A70C4"/>
    <w:rsid w:val="000A7143"/>
    <w:rsid w:val="000B2666"/>
    <w:rsid w:val="000B5939"/>
    <w:rsid w:val="000B7A28"/>
    <w:rsid w:val="000C12F6"/>
    <w:rsid w:val="000C3BC0"/>
    <w:rsid w:val="000C6170"/>
    <w:rsid w:val="000C65AC"/>
    <w:rsid w:val="000C7167"/>
    <w:rsid w:val="000D1691"/>
    <w:rsid w:val="000D1939"/>
    <w:rsid w:val="000D7740"/>
    <w:rsid w:val="000D7FBB"/>
    <w:rsid w:val="000E4008"/>
    <w:rsid w:val="000F0BFE"/>
    <w:rsid w:val="000F0E4F"/>
    <w:rsid w:val="000F11DF"/>
    <w:rsid w:val="000F72D1"/>
    <w:rsid w:val="000F76BF"/>
    <w:rsid w:val="00101D9A"/>
    <w:rsid w:val="00102731"/>
    <w:rsid w:val="001102D8"/>
    <w:rsid w:val="0011365B"/>
    <w:rsid w:val="00115589"/>
    <w:rsid w:val="00116C82"/>
    <w:rsid w:val="00122EC0"/>
    <w:rsid w:val="00126167"/>
    <w:rsid w:val="00126F17"/>
    <w:rsid w:val="0013183C"/>
    <w:rsid w:val="001349A2"/>
    <w:rsid w:val="001352A6"/>
    <w:rsid w:val="001357B0"/>
    <w:rsid w:val="00140CCF"/>
    <w:rsid w:val="00141297"/>
    <w:rsid w:val="001436D0"/>
    <w:rsid w:val="00151FD1"/>
    <w:rsid w:val="001530A1"/>
    <w:rsid w:val="00161153"/>
    <w:rsid w:val="00163ECF"/>
    <w:rsid w:val="00165E92"/>
    <w:rsid w:val="00172D53"/>
    <w:rsid w:val="0017793A"/>
    <w:rsid w:val="00180B89"/>
    <w:rsid w:val="001976BA"/>
    <w:rsid w:val="001A22F7"/>
    <w:rsid w:val="001A24CE"/>
    <w:rsid w:val="001B1719"/>
    <w:rsid w:val="001B6782"/>
    <w:rsid w:val="001C57BB"/>
    <w:rsid w:val="001C633A"/>
    <w:rsid w:val="001D04E0"/>
    <w:rsid w:val="001E0EC9"/>
    <w:rsid w:val="00201CFB"/>
    <w:rsid w:val="00206664"/>
    <w:rsid w:val="00212389"/>
    <w:rsid w:val="00213B0A"/>
    <w:rsid w:val="00217871"/>
    <w:rsid w:val="0022486D"/>
    <w:rsid w:val="0022619C"/>
    <w:rsid w:val="0023337E"/>
    <w:rsid w:val="00233531"/>
    <w:rsid w:val="002343FE"/>
    <w:rsid w:val="00235BAE"/>
    <w:rsid w:val="00242685"/>
    <w:rsid w:val="00247635"/>
    <w:rsid w:val="00253C55"/>
    <w:rsid w:val="00255BDB"/>
    <w:rsid w:val="002600E8"/>
    <w:rsid w:val="00261624"/>
    <w:rsid w:val="002637FC"/>
    <w:rsid w:val="0026402F"/>
    <w:rsid w:val="00266C87"/>
    <w:rsid w:val="00277E63"/>
    <w:rsid w:val="002824A3"/>
    <w:rsid w:val="002835A2"/>
    <w:rsid w:val="00283ECF"/>
    <w:rsid w:val="00286B57"/>
    <w:rsid w:val="00293A5B"/>
    <w:rsid w:val="00293D6B"/>
    <w:rsid w:val="00294215"/>
    <w:rsid w:val="00295AFD"/>
    <w:rsid w:val="002A71AA"/>
    <w:rsid w:val="002B569F"/>
    <w:rsid w:val="002B5EA4"/>
    <w:rsid w:val="002C7A23"/>
    <w:rsid w:val="002D06E5"/>
    <w:rsid w:val="002D218F"/>
    <w:rsid w:val="002D6447"/>
    <w:rsid w:val="002D723A"/>
    <w:rsid w:val="002E72D3"/>
    <w:rsid w:val="002E7686"/>
    <w:rsid w:val="002F1456"/>
    <w:rsid w:val="003026A7"/>
    <w:rsid w:val="00304644"/>
    <w:rsid w:val="003072A8"/>
    <w:rsid w:val="003147BC"/>
    <w:rsid w:val="003212E8"/>
    <w:rsid w:val="003230EA"/>
    <w:rsid w:val="00327385"/>
    <w:rsid w:val="003273A1"/>
    <w:rsid w:val="00327FBA"/>
    <w:rsid w:val="00334C36"/>
    <w:rsid w:val="00343CD8"/>
    <w:rsid w:val="003440B3"/>
    <w:rsid w:val="003508C6"/>
    <w:rsid w:val="00357F03"/>
    <w:rsid w:val="00363EB3"/>
    <w:rsid w:val="00376BD3"/>
    <w:rsid w:val="00385C92"/>
    <w:rsid w:val="00392184"/>
    <w:rsid w:val="003940DB"/>
    <w:rsid w:val="003A2731"/>
    <w:rsid w:val="003A3157"/>
    <w:rsid w:val="003A4185"/>
    <w:rsid w:val="003A7DC3"/>
    <w:rsid w:val="003B2F49"/>
    <w:rsid w:val="003C0622"/>
    <w:rsid w:val="003C07F5"/>
    <w:rsid w:val="003C39AC"/>
    <w:rsid w:val="003C3A19"/>
    <w:rsid w:val="003D3F8A"/>
    <w:rsid w:val="003E46CB"/>
    <w:rsid w:val="003E4724"/>
    <w:rsid w:val="003E494B"/>
    <w:rsid w:val="003F24FB"/>
    <w:rsid w:val="004004E7"/>
    <w:rsid w:val="004008F1"/>
    <w:rsid w:val="00405FD9"/>
    <w:rsid w:val="004132D2"/>
    <w:rsid w:val="00416A8A"/>
    <w:rsid w:val="00425C89"/>
    <w:rsid w:val="00434D68"/>
    <w:rsid w:val="004416B7"/>
    <w:rsid w:val="00441D96"/>
    <w:rsid w:val="00441DE6"/>
    <w:rsid w:val="0045016B"/>
    <w:rsid w:val="0045558C"/>
    <w:rsid w:val="00457A8A"/>
    <w:rsid w:val="00462749"/>
    <w:rsid w:val="004637C4"/>
    <w:rsid w:val="004644A4"/>
    <w:rsid w:val="00464C18"/>
    <w:rsid w:val="004677EB"/>
    <w:rsid w:val="00470BA4"/>
    <w:rsid w:val="00477D1C"/>
    <w:rsid w:val="00483D33"/>
    <w:rsid w:val="00485F58"/>
    <w:rsid w:val="004910CD"/>
    <w:rsid w:val="004921F4"/>
    <w:rsid w:val="00494671"/>
    <w:rsid w:val="004952B4"/>
    <w:rsid w:val="00495D3E"/>
    <w:rsid w:val="00496E52"/>
    <w:rsid w:val="004A6C1C"/>
    <w:rsid w:val="004A6D46"/>
    <w:rsid w:val="004B0E70"/>
    <w:rsid w:val="004B42C7"/>
    <w:rsid w:val="004B7A25"/>
    <w:rsid w:val="004C2627"/>
    <w:rsid w:val="004C31E8"/>
    <w:rsid w:val="004C385B"/>
    <w:rsid w:val="004C5F31"/>
    <w:rsid w:val="004C6546"/>
    <w:rsid w:val="004D1D8E"/>
    <w:rsid w:val="004D3FF4"/>
    <w:rsid w:val="004E0A0B"/>
    <w:rsid w:val="004E101A"/>
    <w:rsid w:val="004E3DC4"/>
    <w:rsid w:val="004E55DD"/>
    <w:rsid w:val="004F158A"/>
    <w:rsid w:val="004F5800"/>
    <w:rsid w:val="00503D59"/>
    <w:rsid w:val="00506B35"/>
    <w:rsid w:val="005072CF"/>
    <w:rsid w:val="00512850"/>
    <w:rsid w:val="005130CB"/>
    <w:rsid w:val="00513929"/>
    <w:rsid w:val="00514C20"/>
    <w:rsid w:val="00515B4F"/>
    <w:rsid w:val="0052215D"/>
    <w:rsid w:val="00522197"/>
    <w:rsid w:val="0052380F"/>
    <w:rsid w:val="00524BCC"/>
    <w:rsid w:val="00524BEB"/>
    <w:rsid w:val="0054035D"/>
    <w:rsid w:val="00541E54"/>
    <w:rsid w:val="00544F1A"/>
    <w:rsid w:val="00545A81"/>
    <w:rsid w:val="00553CCE"/>
    <w:rsid w:val="0055673D"/>
    <w:rsid w:val="00556AAA"/>
    <w:rsid w:val="005600AD"/>
    <w:rsid w:val="00560CF5"/>
    <w:rsid w:val="00565F83"/>
    <w:rsid w:val="00571C67"/>
    <w:rsid w:val="0057214C"/>
    <w:rsid w:val="00572D22"/>
    <w:rsid w:val="0057417E"/>
    <w:rsid w:val="005811F2"/>
    <w:rsid w:val="00586D82"/>
    <w:rsid w:val="00594033"/>
    <w:rsid w:val="005A002D"/>
    <w:rsid w:val="005A246C"/>
    <w:rsid w:val="005B04CE"/>
    <w:rsid w:val="005C4375"/>
    <w:rsid w:val="005E0037"/>
    <w:rsid w:val="005E4BDD"/>
    <w:rsid w:val="005E6272"/>
    <w:rsid w:val="005E694A"/>
    <w:rsid w:val="005F03ED"/>
    <w:rsid w:val="00602128"/>
    <w:rsid w:val="00616AD2"/>
    <w:rsid w:val="006172BD"/>
    <w:rsid w:val="0062093F"/>
    <w:rsid w:val="006209D7"/>
    <w:rsid w:val="00625D5B"/>
    <w:rsid w:val="00632529"/>
    <w:rsid w:val="00632BD9"/>
    <w:rsid w:val="00636AF8"/>
    <w:rsid w:val="00637037"/>
    <w:rsid w:val="00637E9F"/>
    <w:rsid w:val="006404C4"/>
    <w:rsid w:val="00640AE8"/>
    <w:rsid w:val="00641565"/>
    <w:rsid w:val="0064222D"/>
    <w:rsid w:val="00643113"/>
    <w:rsid w:val="00653AAF"/>
    <w:rsid w:val="0065412F"/>
    <w:rsid w:val="00656471"/>
    <w:rsid w:val="00656A7B"/>
    <w:rsid w:val="0066235D"/>
    <w:rsid w:val="00665EE8"/>
    <w:rsid w:val="00672FFF"/>
    <w:rsid w:val="00675E7C"/>
    <w:rsid w:val="00677E71"/>
    <w:rsid w:val="006908ED"/>
    <w:rsid w:val="00693B68"/>
    <w:rsid w:val="006941D3"/>
    <w:rsid w:val="006A5F30"/>
    <w:rsid w:val="006B1457"/>
    <w:rsid w:val="006B1701"/>
    <w:rsid w:val="006B1EF6"/>
    <w:rsid w:val="006B38A4"/>
    <w:rsid w:val="006B4481"/>
    <w:rsid w:val="006B4D51"/>
    <w:rsid w:val="006B70D2"/>
    <w:rsid w:val="006B734E"/>
    <w:rsid w:val="006C0AC6"/>
    <w:rsid w:val="006C3169"/>
    <w:rsid w:val="006C5E15"/>
    <w:rsid w:val="006C6FC3"/>
    <w:rsid w:val="006D1887"/>
    <w:rsid w:val="006D29EF"/>
    <w:rsid w:val="006D7404"/>
    <w:rsid w:val="006E01EF"/>
    <w:rsid w:val="006E0558"/>
    <w:rsid w:val="006E56F3"/>
    <w:rsid w:val="006E659B"/>
    <w:rsid w:val="006F1B6F"/>
    <w:rsid w:val="006F21C5"/>
    <w:rsid w:val="00700024"/>
    <w:rsid w:val="007100CA"/>
    <w:rsid w:val="00710BD0"/>
    <w:rsid w:val="00715C7F"/>
    <w:rsid w:val="00720378"/>
    <w:rsid w:val="00724F21"/>
    <w:rsid w:val="007307B3"/>
    <w:rsid w:val="00731970"/>
    <w:rsid w:val="007355CF"/>
    <w:rsid w:val="00742846"/>
    <w:rsid w:val="00770316"/>
    <w:rsid w:val="00773564"/>
    <w:rsid w:val="00786A53"/>
    <w:rsid w:val="007961BC"/>
    <w:rsid w:val="007A73CE"/>
    <w:rsid w:val="007B1C45"/>
    <w:rsid w:val="007B1CAF"/>
    <w:rsid w:val="007B3405"/>
    <w:rsid w:val="007C279F"/>
    <w:rsid w:val="007C27B6"/>
    <w:rsid w:val="007C370E"/>
    <w:rsid w:val="007D05AF"/>
    <w:rsid w:val="007D6EE6"/>
    <w:rsid w:val="007D713F"/>
    <w:rsid w:val="007E73C0"/>
    <w:rsid w:val="007F06DF"/>
    <w:rsid w:val="007F11D9"/>
    <w:rsid w:val="007F15FB"/>
    <w:rsid w:val="007F2B44"/>
    <w:rsid w:val="007F3C16"/>
    <w:rsid w:val="007F4927"/>
    <w:rsid w:val="007F5403"/>
    <w:rsid w:val="007F5DEA"/>
    <w:rsid w:val="007F765B"/>
    <w:rsid w:val="008033C7"/>
    <w:rsid w:val="008033EA"/>
    <w:rsid w:val="00803707"/>
    <w:rsid w:val="00807B01"/>
    <w:rsid w:val="0081093A"/>
    <w:rsid w:val="0081216D"/>
    <w:rsid w:val="00815B7F"/>
    <w:rsid w:val="0082165D"/>
    <w:rsid w:val="0082487F"/>
    <w:rsid w:val="0083031C"/>
    <w:rsid w:val="0083168A"/>
    <w:rsid w:val="00834E38"/>
    <w:rsid w:val="008350B6"/>
    <w:rsid w:val="008512AB"/>
    <w:rsid w:val="00863E29"/>
    <w:rsid w:val="00866515"/>
    <w:rsid w:val="00867C8C"/>
    <w:rsid w:val="008711BD"/>
    <w:rsid w:val="00872422"/>
    <w:rsid w:val="008767F5"/>
    <w:rsid w:val="00883B3D"/>
    <w:rsid w:val="00884221"/>
    <w:rsid w:val="0089132B"/>
    <w:rsid w:val="008913A9"/>
    <w:rsid w:val="00893F45"/>
    <w:rsid w:val="0089461E"/>
    <w:rsid w:val="00895CAA"/>
    <w:rsid w:val="00897C83"/>
    <w:rsid w:val="008B089A"/>
    <w:rsid w:val="008B332D"/>
    <w:rsid w:val="008B5897"/>
    <w:rsid w:val="008C400E"/>
    <w:rsid w:val="008C6F58"/>
    <w:rsid w:val="008D7D1E"/>
    <w:rsid w:val="008D7D72"/>
    <w:rsid w:val="008E391A"/>
    <w:rsid w:val="008E63F7"/>
    <w:rsid w:val="008E7637"/>
    <w:rsid w:val="008E7F5D"/>
    <w:rsid w:val="008F1BE0"/>
    <w:rsid w:val="008F2957"/>
    <w:rsid w:val="008F68E3"/>
    <w:rsid w:val="008F6C28"/>
    <w:rsid w:val="00900FEA"/>
    <w:rsid w:val="009044D0"/>
    <w:rsid w:val="0090495D"/>
    <w:rsid w:val="009058FB"/>
    <w:rsid w:val="00905CA0"/>
    <w:rsid w:val="00906712"/>
    <w:rsid w:val="00912AA9"/>
    <w:rsid w:val="009175D7"/>
    <w:rsid w:val="009344B8"/>
    <w:rsid w:val="00934AFD"/>
    <w:rsid w:val="009417D3"/>
    <w:rsid w:val="0094629B"/>
    <w:rsid w:val="00947FAC"/>
    <w:rsid w:val="009516E1"/>
    <w:rsid w:val="00963341"/>
    <w:rsid w:val="0096509B"/>
    <w:rsid w:val="009660A3"/>
    <w:rsid w:val="00973298"/>
    <w:rsid w:val="00974DA2"/>
    <w:rsid w:val="00975FC9"/>
    <w:rsid w:val="009773FB"/>
    <w:rsid w:val="00984C3B"/>
    <w:rsid w:val="009903C3"/>
    <w:rsid w:val="009A3F7F"/>
    <w:rsid w:val="009A496F"/>
    <w:rsid w:val="009A78D6"/>
    <w:rsid w:val="009B0FE2"/>
    <w:rsid w:val="009B2457"/>
    <w:rsid w:val="009B37EB"/>
    <w:rsid w:val="009C6C12"/>
    <w:rsid w:val="009C7D8D"/>
    <w:rsid w:val="009D0860"/>
    <w:rsid w:val="009D4078"/>
    <w:rsid w:val="009D7D89"/>
    <w:rsid w:val="009F5845"/>
    <w:rsid w:val="00A0319E"/>
    <w:rsid w:val="00A0322E"/>
    <w:rsid w:val="00A03DCC"/>
    <w:rsid w:val="00A06038"/>
    <w:rsid w:val="00A06EEC"/>
    <w:rsid w:val="00A21E37"/>
    <w:rsid w:val="00A3439A"/>
    <w:rsid w:val="00A47064"/>
    <w:rsid w:val="00A508C5"/>
    <w:rsid w:val="00A5165C"/>
    <w:rsid w:val="00A547CD"/>
    <w:rsid w:val="00A5523E"/>
    <w:rsid w:val="00A641CB"/>
    <w:rsid w:val="00A6468F"/>
    <w:rsid w:val="00A6604F"/>
    <w:rsid w:val="00A6621D"/>
    <w:rsid w:val="00A71724"/>
    <w:rsid w:val="00A80358"/>
    <w:rsid w:val="00A8054B"/>
    <w:rsid w:val="00A83456"/>
    <w:rsid w:val="00A83727"/>
    <w:rsid w:val="00A8400B"/>
    <w:rsid w:val="00A92032"/>
    <w:rsid w:val="00A92727"/>
    <w:rsid w:val="00A944A3"/>
    <w:rsid w:val="00A950D7"/>
    <w:rsid w:val="00AB142B"/>
    <w:rsid w:val="00AB2E32"/>
    <w:rsid w:val="00AC1ECE"/>
    <w:rsid w:val="00AC2A94"/>
    <w:rsid w:val="00AC6FEB"/>
    <w:rsid w:val="00AC73C6"/>
    <w:rsid w:val="00AD00E4"/>
    <w:rsid w:val="00AD7C08"/>
    <w:rsid w:val="00AE0FEA"/>
    <w:rsid w:val="00AE26D9"/>
    <w:rsid w:val="00AE379E"/>
    <w:rsid w:val="00AE3B33"/>
    <w:rsid w:val="00AE4A7C"/>
    <w:rsid w:val="00AE4EC5"/>
    <w:rsid w:val="00AE66FE"/>
    <w:rsid w:val="00AF40E7"/>
    <w:rsid w:val="00AF4FFD"/>
    <w:rsid w:val="00AF57DD"/>
    <w:rsid w:val="00AF5E38"/>
    <w:rsid w:val="00AF7B3C"/>
    <w:rsid w:val="00B01B75"/>
    <w:rsid w:val="00B0461C"/>
    <w:rsid w:val="00B12F44"/>
    <w:rsid w:val="00B13D43"/>
    <w:rsid w:val="00B20A5B"/>
    <w:rsid w:val="00B22625"/>
    <w:rsid w:val="00B26D5A"/>
    <w:rsid w:val="00B30525"/>
    <w:rsid w:val="00B30ADC"/>
    <w:rsid w:val="00B3310C"/>
    <w:rsid w:val="00B34374"/>
    <w:rsid w:val="00B35339"/>
    <w:rsid w:val="00B41B35"/>
    <w:rsid w:val="00B43146"/>
    <w:rsid w:val="00B45E6B"/>
    <w:rsid w:val="00B51C41"/>
    <w:rsid w:val="00B614FC"/>
    <w:rsid w:val="00B648C8"/>
    <w:rsid w:val="00B66A57"/>
    <w:rsid w:val="00B7078E"/>
    <w:rsid w:val="00B70AB8"/>
    <w:rsid w:val="00B72D81"/>
    <w:rsid w:val="00B73BF8"/>
    <w:rsid w:val="00B801F1"/>
    <w:rsid w:val="00B86EE1"/>
    <w:rsid w:val="00B90BDF"/>
    <w:rsid w:val="00B9143D"/>
    <w:rsid w:val="00B92C7A"/>
    <w:rsid w:val="00B9374B"/>
    <w:rsid w:val="00BA0498"/>
    <w:rsid w:val="00BA33CA"/>
    <w:rsid w:val="00BB2B73"/>
    <w:rsid w:val="00BB3E6A"/>
    <w:rsid w:val="00BB6C0A"/>
    <w:rsid w:val="00BB7D6A"/>
    <w:rsid w:val="00BC14EC"/>
    <w:rsid w:val="00BC4ED7"/>
    <w:rsid w:val="00BC5CCC"/>
    <w:rsid w:val="00BD13E7"/>
    <w:rsid w:val="00BD3D37"/>
    <w:rsid w:val="00BD5C02"/>
    <w:rsid w:val="00BE404A"/>
    <w:rsid w:val="00BE4F64"/>
    <w:rsid w:val="00BE56F5"/>
    <w:rsid w:val="00BF03D3"/>
    <w:rsid w:val="00BF0AC0"/>
    <w:rsid w:val="00BF2ED9"/>
    <w:rsid w:val="00BF3D91"/>
    <w:rsid w:val="00BF5615"/>
    <w:rsid w:val="00BF5883"/>
    <w:rsid w:val="00BF5C21"/>
    <w:rsid w:val="00BF6480"/>
    <w:rsid w:val="00C11BEA"/>
    <w:rsid w:val="00C126B1"/>
    <w:rsid w:val="00C21406"/>
    <w:rsid w:val="00C21CC9"/>
    <w:rsid w:val="00C22166"/>
    <w:rsid w:val="00C30A93"/>
    <w:rsid w:val="00C31493"/>
    <w:rsid w:val="00C45847"/>
    <w:rsid w:val="00C55B81"/>
    <w:rsid w:val="00C6005E"/>
    <w:rsid w:val="00C639AC"/>
    <w:rsid w:val="00C63A63"/>
    <w:rsid w:val="00C66F8A"/>
    <w:rsid w:val="00C70B36"/>
    <w:rsid w:val="00C80E55"/>
    <w:rsid w:val="00C837A1"/>
    <w:rsid w:val="00C848D3"/>
    <w:rsid w:val="00C87917"/>
    <w:rsid w:val="00C91D7F"/>
    <w:rsid w:val="00C93DDF"/>
    <w:rsid w:val="00CA19FD"/>
    <w:rsid w:val="00CA70A5"/>
    <w:rsid w:val="00CB1109"/>
    <w:rsid w:val="00CB18B9"/>
    <w:rsid w:val="00CB27B9"/>
    <w:rsid w:val="00CC25E1"/>
    <w:rsid w:val="00CD3F19"/>
    <w:rsid w:val="00CD62E6"/>
    <w:rsid w:val="00CE0255"/>
    <w:rsid w:val="00CE0D2F"/>
    <w:rsid w:val="00CE21ED"/>
    <w:rsid w:val="00CE2FD3"/>
    <w:rsid w:val="00CF236A"/>
    <w:rsid w:val="00CF6CDB"/>
    <w:rsid w:val="00D0170E"/>
    <w:rsid w:val="00D03E8E"/>
    <w:rsid w:val="00D04176"/>
    <w:rsid w:val="00D06980"/>
    <w:rsid w:val="00D101B8"/>
    <w:rsid w:val="00D21C16"/>
    <w:rsid w:val="00D22C75"/>
    <w:rsid w:val="00D23E55"/>
    <w:rsid w:val="00D266FD"/>
    <w:rsid w:val="00D303F9"/>
    <w:rsid w:val="00D33FA2"/>
    <w:rsid w:val="00D3612A"/>
    <w:rsid w:val="00D36516"/>
    <w:rsid w:val="00D36D69"/>
    <w:rsid w:val="00D4424E"/>
    <w:rsid w:val="00D44E95"/>
    <w:rsid w:val="00D45D1A"/>
    <w:rsid w:val="00D47DC8"/>
    <w:rsid w:val="00D656CB"/>
    <w:rsid w:val="00D65C16"/>
    <w:rsid w:val="00D75D7F"/>
    <w:rsid w:val="00D803B4"/>
    <w:rsid w:val="00D80A46"/>
    <w:rsid w:val="00D81FCB"/>
    <w:rsid w:val="00D847D0"/>
    <w:rsid w:val="00D97EE2"/>
    <w:rsid w:val="00DA063A"/>
    <w:rsid w:val="00DA214F"/>
    <w:rsid w:val="00DA389F"/>
    <w:rsid w:val="00DA4685"/>
    <w:rsid w:val="00DB1C09"/>
    <w:rsid w:val="00DB5614"/>
    <w:rsid w:val="00DB6765"/>
    <w:rsid w:val="00DD0159"/>
    <w:rsid w:val="00DD191D"/>
    <w:rsid w:val="00DD1CAA"/>
    <w:rsid w:val="00DD380F"/>
    <w:rsid w:val="00DD75F5"/>
    <w:rsid w:val="00DF5A82"/>
    <w:rsid w:val="00DF62B8"/>
    <w:rsid w:val="00E06BEC"/>
    <w:rsid w:val="00E07800"/>
    <w:rsid w:val="00E11511"/>
    <w:rsid w:val="00E115BF"/>
    <w:rsid w:val="00E1411F"/>
    <w:rsid w:val="00E167A9"/>
    <w:rsid w:val="00E1747D"/>
    <w:rsid w:val="00E259D1"/>
    <w:rsid w:val="00E314EC"/>
    <w:rsid w:val="00E31B1C"/>
    <w:rsid w:val="00E32597"/>
    <w:rsid w:val="00E32DFE"/>
    <w:rsid w:val="00E3344B"/>
    <w:rsid w:val="00E411DF"/>
    <w:rsid w:val="00E4787F"/>
    <w:rsid w:val="00E5637A"/>
    <w:rsid w:val="00E56BB5"/>
    <w:rsid w:val="00E6234B"/>
    <w:rsid w:val="00E704C0"/>
    <w:rsid w:val="00E727D2"/>
    <w:rsid w:val="00E72BE0"/>
    <w:rsid w:val="00E87AF1"/>
    <w:rsid w:val="00E918B8"/>
    <w:rsid w:val="00E926CD"/>
    <w:rsid w:val="00E95043"/>
    <w:rsid w:val="00E979BB"/>
    <w:rsid w:val="00EB5301"/>
    <w:rsid w:val="00EC0489"/>
    <w:rsid w:val="00ED4F47"/>
    <w:rsid w:val="00ED5561"/>
    <w:rsid w:val="00ED787C"/>
    <w:rsid w:val="00EE2FDD"/>
    <w:rsid w:val="00EE702F"/>
    <w:rsid w:val="00EF0FD4"/>
    <w:rsid w:val="00EF4164"/>
    <w:rsid w:val="00EF46DF"/>
    <w:rsid w:val="00F03FBD"/>
    <w:rsid w:val="00F04E2A"/>
    <w:rsid w:val="00F070B0"/>
    <w:rsid w:val="00F07AC7"/>
    <w:rsid w:val="00F10C73"/>
    <w:rsid w:val="00F1118C"/>
    <w:rsid w:val="00F12510"/>
    <w:rsid w:val="00F138C0"/>
    <w:rsid w:val="00F17D03"/>
    <w:rsid w:val="00F2316A"/>
    <w:rsid w:val="00F2407A"/>
    <w:rsid w:val="00F255D2"/>
    <w:rsid w:val="00F30A2C"/>
    <w:rsid w:val="00F31382"/>
    <w:rsid w:val="00F34781"/>
    <w:rsid w:val="00F37B84"/>
    <w:rsid w:val="00F422E7"/>
    <w:rsid w:val="00F44376"/>
    <w:rsid w:val="00F47968"/>
    <w:rsid w:val="00F5108C"/>
    <w:rsid w:val="00F65772"/>
    <w:rsid w:val="00F66476"/>
    <w:rsid w:val="00F667E8"/>
    <w:rsid w:val="00F66F3E"/>
    <w:rsid w:val="00F67D51"/>
    <w:rsid w:val="00F7001F"/>
    <w:rsid w:val="00F74200"/>
    <w:rsid w:val="00F74C43"/>
    <w:rsid w:val="00F77D84"/>
    <w:rsid w:val="00F77D92"/>
    <w:rsid w:val="00F80D0A"/>
    <w:rsid w:val="00F81C72"/>
    <w:rsid w:val="00F82EDF"/>
    <w:rsid w:val="00F83CF6"/>
    <w:rsid w:val="00F84330"/>
    <w:rsid w:val="00F90B1F"/>
    <w:rsid w:val="00F92755"/>
    <w:rsid w:val="00F945CB"/>
    <w:rsid w:val="00FA1D4F"/>
    <w:rsid w:val="00FA27D2"/>
    <w:rsid w:val="00FA4B2E"/>
    <w:rsid w:val="00FB14E7"/>
    <w:rsid w:val="00FB2170"/>
    <w:rsid w:val="00FB5AF3"/>
    <w:rsid w:val="00FD34E8"/>
    <w:rsid w:val="00FD6541"/>
    <w:rsid w:val="00FE5DDB"/>
    <w:rsid w:val="00FF1772"/>
    <w:rsid w:val="00FF56F1"/>
    <w:rsid w:val="00FF6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339"/>
    <w:rPr>
      <w:lang w:eastAsia="en-US"/>
    </w:rPr>
  </w:style>
  <w:style w:type="paragraph" w:styleId="Heading4">
    <w:name w:val="heading 4"/>
    <w:basedOn w:val="Normal"/>
    <w:next w:val="Normal"/>
    <w:qFormat/>
    <w:rsid w:val="00B35339"/>
    <w:pPr>
      <w:keepNext/>
      <w:outlineLvl w:val="3"/>
    </w:pPr>
    <w:rPr>
      <w:sz w:val="24"/>
    </w:rPr>
  </w:style>
  <w:style w:type="paragraph" w:styleId="Heading6">
    <w:name w:val="heading 6"/>
    <w:basedOn w:val="Normal"/>
    <w:next w:val="Normal"/>
    <w:qFormat/>
    <w:rsid w:val="00B35339"/>
    <w:pPr>
      <w:keepNext/>
      <w:outlineLvl w:val="5"/>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F06DF"/>
    <w:pPr>
      <w:tabs>
        <w:tab w:val="center" w:pos="4320"/>
        <w:tab w:val="right" w:pos="8640"/>
      </w:tabs>
    </w:pPr>
  </w:style>
  <w:style w:type="paragraph" w:styleId="Footer">
    <w:name w:val="footer"/>
    <w:basedOn w:val="Normal"/>
    <w:rsid w:val="007F06DF"/>
    <w:pPr>
      <w:tabs>
        <w:tab w:val="center" w:pos="4320"/>
        <w:tab w:val="right" w:pos="8640"/>
      </w:tabs>
    </w:pPr>
  </w:style>
  <w:style w:type="paragraph" w:styleId="BalloonText">
    <w:name w:val="Balloon Text"/>
    <w:basedOn w:val="Normal"/>
    <w:semiHidden/>
    <w:rsid w:val="006D29EF"/>
    <w:rPr>
      <w:rFonts w:ascii="Tahoma" w:hAnsi="Tahoma" w:cs="Tahoma"/>
      <w:sz w:val="16"/>
      <w:szCs w:val="16"/>
    </w:rPr>
  </w:style>
  <w:style w:type="paragraph" w:styleId="BodyText">
    <w:name w:val="Body Text"/>
    <w:basedOn w:val="Normal"/>
    <w:link w:val="BodyTextChar"/>
    <w:rsid w:val="00B35339"/>
    <w:rPr>
      <w:sz w:val="24"/>
      <w:u w:val="single"/>
    </w:rPr>
  </w:style>
  <w:style w:type="character" w:customStyle="1" w:styleId="BodyTextChar">
    <w:name w:val="Body Text Char"/>
    <w:link w:val="BodyText"/>
    <w:rsid w:val="00126F17"/>
    <w:rPr>
      <w:sz w:val="24"/>
      <w:u w:val="single"/>
      <w:lang w:eastAsia="en-US"/>
    </w:rPr>
  </w:style>
  <w:style w:type="table" w:styleId="TableGrid">
    <w:name w:val="Table Grid"/>
    <w:basedOn w:val="TableNormal"/>
    <w:rsid w:val="00485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57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339"/>
    <w:rPr>
      <w:lang w:eastAsia="en-US"/>
    </w:rPr>
  </w:style>
  <w:style w:type="paragraph" w:styleId="Heading4">
    <w:name w:val="heading 4"/>
    <w:basedOn w:val="Normal"/>
    <w:next w:val="Normal"/>
    <w:qFormat/>
    <w:rsid w:val="00B35339"/>
    <w:pPr>
      <w:keepNext/>
      <w:outlineLvl w:val="3"/>
    </w:pPr>
    <w:rPr>
      <w:sz w:val="24"/>
    </w:rPr>
  </w:style>
  <w:style w:type="paragraph" w:styleId="Heading6">
    <w:name w:val="heading 6"/>
    <w:basedOn w:val="Normal"/>
    <w:next w:val="Normal"/>
    <w:qFormat/>
    <w:rsid w:val="00B35339"/>
    <w:pPr>
      <w:keepNext/>
      <w:outlineLvl w:val="5"/>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F06DF"/>
    <w:pPr>
      <w:tabs>
        <w:tab w:val="center" w:pos="4320"/>
        <w:tab w:val="right" w:pos="8640"/>
      </w:tabs>
    </w:pPr>
  </w:style>
  <w:style w:type="paragraph" w:styleId="Footer">
    <w:name w:val="footer"/>
    <w:basedOn w:val="Normal"/>
    <w:rsid w:val="007F06DF"/>
    <w:pPr>
      <w:tabs>
        <w:tab w:val="center" w:pos="4320"/>
        <w:tab w:val="right" w:pos="8640"/>
      </w:tabs>
    </w:pPr>
  </w:style>
  <w:style w:type="paragraph" w:styleId="BalloonText">
    <w:name w:val="Balloon Text"/>
    <w:basedOn w:val="Normal"/>
    <w:semiHidden/>
    <w:rsid w:val="006D29EF"/>
    <w:rPr>
      <w:rFonts w:ascii="Tahoma" w:hAnsi="Tahoma" w:cs="Tahoma"/>
      <w:sz w:val="16"/>
      <w:szCs w:val="16"/>
    </w:rPr>
  </w:style>
  <w:style w:type="paragraph" w:styleId="BodyText">
    <w:name w:val="Body Text"/>
    <w:basedOn w:val="Normal"/>
    <w:link w:val="BodyTextChar"/>
    <w:rsid w:val="00B35339"/>
    <w:rPr>
      <w:sz w:val="24"/>
      <w:u w:val="single"/>
    </w:rPr>
  </w:style>
  <w:style w:type="character" w:customStyle="1" w:styleId="BodyTextChar">
    <w:name w:val="Body Text Char"/>
    <w:link w:val="BodyText"/>
    <w:rsid w:val="00126F17"/>
    <w:rPr>
      <w:sz w:val="24"/>
      <w:u w:val="single"/>
      <w:lang w:eastAsia="en-US"/>
    </w:rPr>
  </w:style>
  <w:style w:type="table" w:styleId="TableGrid">
    <w:name w:val="Table Grid"/>
    <w:basedOn w:val="TableNormal"/>
    <w:rsid w:val="00485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57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581948">
      <w:bodyDiv w:val="1"/>
      <w:marLeft w:val="0"/>
      <w:marRight w:val="0"/>
      <w:marTop w:val="0"/>
      <w:marBottom w:val="0"/>
      <w:divBdr>
        <w:top w:val="none" w:sz="0" w:space="0" w:color="auto"/>
        <w:left w:val="none" w:sz="0" w:space="0" w:color="auto"/>
        <w:bottom w:val="none" w:sz="0" w:space="0" w:color="auto"/>
        <w:right w:val="none" w:sz="0" w:space="0" w:color="auto"/>
      </w:divBdr>
      <w:divsChild>
        <w:div w:id="1424255591">
          <w:marLeft w:val="0"/>
          <w:marRight w:val="0"/>
          <w:marTop w:val="0"/>
          <w:marBottom w:val="0"/>
          <w:divBdr>
            <w:top w:val="none" w:sz="0" w:space="0" w:color="auto"/>
            <w:left w:val="none" w:sz="0" w:space="0" w:color="auto"/>
            <w:bottom w:val="none" w:sz="0" w:space="0" w:color="auto"/>
            <w:right w:val="none" w:sz="0" w:space="0" w:color="auto"/>
          </w:divBdr>
        </w:div>
      </w:divsChild>
    </w:div>
    <w:div w:id="1817137257">
      <w:bodyDiv w:val="1"/>
      <w:marLeft w:val="0"/>
      <w:marRight w:val="0"/>
      <w:marTop w:val="0"/>
      <w:marBottom w:val="0"/>
      <w:divBdr>
        <w:top w:val="none" w:sz="0" w:space="0" w:color="auto"/>
        <w:left w:val="none" w:sz="0" w:space="0" w:color="auto"/>
        <w:bottom w:val="none" w:sz="0" w:space="0" w:color="auto"/>
        <w:right w:val="none" w:sz="0" w:space="0" w:color="auto"/>
      </w:divBdr>
      <w:divsChild>
        <w:div w:id="552933237">
          <w:marLeft w:val="0"/>
          <w:marRight w:val="0"/>
          <w:marTop w:val="0"/>
          <w:marBottom w:val="0"/>
          <w:divBdr>
            <w:top w:val="none" w:sz="0" w:space="0" w:color="auto"/>
            <w:left w:val="none" w:sz="0" w:space="0" w:color="auto"/>
            <w:bottom w:val="none" w:sz="0" w:space="0" w:color="auto"/>
            <w:right w:val="none" w:sz="0" w:space="0" w:color="auto"/>
          </w:divBdr>
          <w:divsChild>
            <w:div w:id="908927922">
              <w:marLeft w:val="0"/>
              <w:marRight w:val="0"/>
              <w:marTop w:val="0"/>
              <w:marBottom w:val="0"/>
              <w:divBdr>
                <w:top w:val="none" w:sz="0" w:space="0" w:color="auto"/>
                <w:left w:val="none" w:sz="0" w:space="0" w:color="auto"/>
                <w:bottom w:val="none" w:sz="0" w:space="0" w:color="auto"/>
                <w:right w:val="none" w:sz="0" w:space="0" w:color="auto"/>
              </w:divBdr>
            </w:div>
            <w:div w:id="1471825308">
              <w:marLeft w:val="0"/>
              <w:marRight w:val="0"/>
              <w:marTop w:val="0"/>
              <w:marBottom w:val="0"/>
              <w:divBdr>
                <w:top w:val="none" w:sz="0" w:space="0" w:color="auto"/>
                <w:left w:val="none" w:sz="0" w:space="0" w:color="auto"/>
                <w:bottom w:val="none" w:sz="0" w:space="0" w:color="auto"/>
                <w:right w:val="none" w:sz="0" w:space="0" w:color="auto"/>
              </w:divBdr>
            </w:div>
            <w:div w:id="199544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20White\AppData\Roaming\Microsoft\Templates\Pinnacle%20headed%20for%20compu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49605-0A0A-493D-96C0-40E0FB037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Pinnacle headed for computer</Template>
  <TotalTime>3</TotalTime>
  <Pages>1</Pages>
  <Words>721</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INVOICE NO:     I5223</vt:lpstr>
    </vt:vector>
  </TitlesOfParts>
  <Company>Twynham</Company>
  <LinksUpToDate>false</LinksUpToDate>
  <CharactersWithSpaces>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INVOICE NO:     I5223</dc:title>
  <dc:creator>Angela White</dc:creator>
  <cp:lastModifiedBy>Angela</cp:lastModifiedBy>
  <cp:revision>4</cp:revision>
  <cp:lastPrinted>2016-10-05T15:17:00Z</cp:lastPrinted>
  <dcterms:created xsi:type="dcterms:W3CDTF">2016-10-12T13:33:00Z</dcterms:created>
  <dcterms:modified xsi:type="dcterms:W3CDTF">2017-07-14T15:27:00Z</dcterms:modified>
</cp:coreProperties>
</file>